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7A" w:rsidRDefault="00CA7F22" w:rsidP="00BE2396">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3FD0D40" wp14:editId="0DF21D5B">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F51898" w:rsidP="0051530D">
      <w:pPr>
        <w:jc w:val="center"/>
        <w:rPr>
          <w:rFonts w:ascii="Arial" w:hAnsi="Arial" w:cs="Arial"/>
          <w:b/>
          <w:sz w:val="36"/>
          <w:szCs w:val="36"/>
        </w:rPr>
      </w:pPr>
      <w:r>
        <w:rPr>
          <w:rFonts w:ascii="Arial" w:hAnsi="Arial" w:cs="Arial"/>
          <w:b/>
          <w:sz w:val="36"/>
          <w:szCs w:val="36"/>
        </w:rPr>
        <w:t>DU</w:t>
      </w:r>
      <w:r w:rsidR="00C349BC">
        <w:rPr>
          <w:rFonts w:ascii="Arial" w:hAnsi="Arial" w:cs="Arial"/>
          <w:b/>
          <w:sz w:val="36"/>
          <w:szCs w:val="36"/>
        </w:rPr>
        <w:t xml:space="preserve"> </w:t>
      </w:r>
      <w:r w:rsidR="00D81D5B">
        <w:rPr>
          <w:rFonts w:ascii="Arial" w:hAnsi="Arial" w:cs="Arial"/>
          <w:b/>
          <w:sz w:val="36"/>
          <w:szCs w:val="36"/>
        </w:rPr>
        <w:t>21 DECEMBRE</w:t>
      </w:r>
      <w:r>
        <w:rPr>
          <w:rFonts w:ascii="Arial" w:hAnsi="Arial" w:cs="Arial"/>
          <w:b/>
          <w:sz w:val="36"/>
          <w:szCs w:val="36"/>
        </w:rPr>
        <w:t xml:space="preserve"> 2017 </w:t>
      </w:r>
      <w:r w:rsidR="00DA51BE">
        <w:rPr>
          <w:rFonts w:ascii="Arial" w:hAnsi="Arial" w:cs="Arial"/>
          <w:b/>
          <w:sz w:val="36"/>
          <w:szCs w:val="36"/>
        </w:rPr>
        <w:t>à</w:t>
      </w:r>
      <w:r>
        <w:rPr>
          <w:rFonts w:ascii="Arial" w:hAnsi="Arial" w:cs="Arial"/>
          <w:b/>
          <w:sz w:val="36"/>
          <w:szCs w:val="36"/>
        </w:rPr>
        <w:t xml:space="preserve"> </w:t>
      </w:r>
      <w:r w:rsidR="00D81D5B">
        <w:rPr>
          <w:rFonts w:ascii="Arial" w:hAnsi="Arial" w:cs="Arial"/>
          <w:b/>
          <w:sz w:val="36"/>
          <w:szCs w:val="36"/>
        </w:rPr>
        <w:t>19</w:t>
      </w:r>
      <w:r w:rsidR="007807CC">
        <w:rPr>
          <w:rFonts w:ascii="Arial" w:hAnsi="Arial" w:cs="Arial"/>
          <w:b/>
          <w:sz w:val="36"/>
          <w:szCs w:val="36"/>
        </w:rPr>
        <w:t>H</w:t>
      </w:r>
      <w:r w:rsidR="00B324CB">
        <w:rPr>
          <w:rFonts w:ascii="Arial" w:hAnsi="Arial" w:cs="Arial"/>
          <w:b/>
          <w:sz w:val="36"/>
          <w:szCs w:val="36"/>
        </w:rPr>
        <w:t>0</w:t>
      </w:r>
      <w:r w:rsidR="007807CC">
        <w:rPr>
          <w:rFonts w:ascii="Arial" w:hAnsi="Arial" w:cs="Arial"/>
          <w:b/>
          <w:sz w:val="36"/>
          <w:szCs w:val="36"/>
        </w:rPr>
        <w:t>0</w:t>
      </w: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D81D5B" w:rsidRDefault="00D81D5B" w:rsidP="00D81D5B">
      <w:pPr>
        <w:jc w:val="both"/>
        <w:rPr>
          <w:rFonts w:ascii="Arial" w:hAnsi="Arial" w:cs="Arial"/>
        </w:rPr>
      </w:pPr>
      <w:r w:rsidRPr="0060621B">
        <w:rPr>
          <w:rFonts w:ascii="Arial" w:hAnsi="Arial" w:cs="Arial"/>
          <w:b/>
          <w:u w:val="single"/>
        </w:rPr>
        <w:t>Etaient présents</w:t>
      </w:r>
      <w:r w:rsidRPr="0060621B">
        <w:rPr>
          <w:rFonts w:ascii="Arial" w:hAnsi="Arial" w:cs="Arial"/>
        </w:rPr>
        <w:t xml:space="preserve"> : Gérard BANCHET, </w:t>
      </w:r>
      <w:r>
        <w:rPr>
          <w:rFonts w:ascii="Arial" w:hAnsi="Arial" w:cs="Arial"/>
        </w:rPr>
        <w:t xml:space="preserve">Yves MONTAGNER, </w:t>
      </w:r>
      <w:r w:rsidRPr="0060621B">
        <w:rPr>
          <w:rFonts w:ascii="Arial" w:hAnsi="Arial" w:cs="Arial"/>
        </w:rPr>
        <w:t xml:space="preserve">Christian BASTIN, Richard BONNEFOUX, </w:t>
      </w:r>
      <w:r>
        <w:rPr>
          <w:rFonts w:ascii="Arial" w:hAnsi="Arial" w:cs="Arial"/>
        </w:rPr>
        <w:t>Karinne DAVID, Maryline BILLON, Sylvie THETIER, Joëlle CÔTE, Olivier PASCUAL, Gilles THOLLET, Corinne VAUDAINE, Chantal MAYOUX, Ludovic DUFRESNE, Martial DARMANCIER, Yves LAFOY, Audrey FIERS-VERSANNE.</w:t>
      </w:r>
    </w:p>
    <w:p w:rsidR="00D81D5B" w:rsidRPr="0060621B" w:rsidRDefault="00D81D5B" w:rsidP="00D81D5B">
      <w:pPr>
        <w:spacing w:after="0"/>
        <w:jc w:val="both"/>
        <w:rPr>
          <w:rFonts w:ascii="Arial" w:hAnsi="Arial" w:cs="Arial"/>
        </w:rPr>
      </w:pPr>
    </w:p>
    <w:p w:rsidR="00D81D5B" w:rsidRDefault="00D81D5B" w:rsidP="00D81D5B">
      <w:pPr>
        <w:jc w:val="both"/>
        <w:rPr>
          <w:rFonts w:ascii="Arial" w:hAnsi="Arial" w:cs="Arial"/>
          <w:b/>
          <w:u w:val="single"/>
        </w:rPr>
      </w:pPr>
      <w:r>
        <w:rPr>
          <w:rFonts w:ascii="Arial" w:hAnsi="Arial" w:cs="Arial"/>
          <w:b/>
          <w:u w:val="single"/>
        </w:rPr>
        <w:t>Absents excusés</w:t>
      </w:r>
    </w:p>
    <w:p w:rsidR="00D81D5B" w:rsidRDefault="00D81D5B" w:rsidP="00D81D5B">
      <w:pPr>
        <w:spacing w:after="0"/>
        <w:jc w:val="both"/>
        <w:rPr>
          <w:rFonts w:ascii="Arial" w:hAnsi="Arial" w:cs="Arial"/>
        </w:rPr>
      </w:pPr>
      <w:r>
        <w:rPr>
          <w:rFonts w:ascii="Arial" w:hAnsi="Arial" w:cs="Arial"/>
        </w:rPr>
        <w:t>Mireille BARRET-BANETTE donne pouvoir à Joëlle CÔTE</w:t>
      </w:r>
    </w:p>
    <w:p w:rsidR="00D81D5B" w:rsidRDefault="00D81D5B" w:rsidP="00D81D5B">
      <w:pPr>
        <w:spacing w:after="0"/>
        <w:jc w:val="both"/>
        <w:rPr>
          <w:rFonts w:ascii="Arial" w:hAnsi="Arial" w:cs="Arial"/>
        </w:rPr>
      </w:pPr>
      <w:r>
        <w:rPr>
          <w:rFonts w:ascii="Arial" w:hAnsi="Arial" w:cs="Arial"/>
        </w:rPr>
        <w:t>Bernard CHAMBEYRON donne pouvoir à Christian BASTIN</w:t>
      </w:r>
    </w:p>
    <w:p w:rsidR="00D81D5B" w:rsidRDefault="00D81D5B" w:rsidP="00D81D5B">
      <w:pPr>
        <w:spacing w:after="0"/>
        <w:jc w:val="both"/>
        <w:rPr>
          <w:rFonts w:ascii="Arial" w:hAnsi="Arial" w:cs="Arial"/>
        </w:rPr>
      </w:pPr>
      <w:r>
        <w:rPr>
          <w:rFonts w:ascii="Arial" w:hAnsi="Arial" w:cs="Arial"/>
        </w:rPr>
        <w:t>Anne BAZIN donne pouvoir à Richard BONNEFOUX</w:t>
      </w:r>
    </w:p>
    <w:p w:rsidR="00D81D5B" w:rsidRDefault="00D81D5B" w:rsidP="00D81D5B">
      <w:pPr>
        <w:spacing w:after="0"/>
        <w:jc w:val="both"/>
        <w:rPr>
          <w:rFonts w:ascii="Arial" w:hAnsi="Arial" w:cs="Arial"/>
        </w:rPr>
      </w:pPr>
      <w:r>
        <w:rPr>
          <w:rFonts w:ascii="Arial" w:hAnsi="Arial" w:cs="Arial"/>
        </w:rPr>
        <w:t>Sandrine BRETIN donne pouvoir à Karinne DAVID</w:t>
      </w:r>
    </w:p>
    <w:p w:rsidR="00D81D5B" w:rsidRDefault="00D81D5B" w:rsidP="00D81D5B">
      <w:pPr>
        <w:jc w:val="both"/>
        <w:rPr>
          <w:rFonts w:ascii="Arial" w:hAnsi="Arial" w:cs="Arial"/>
        </w:rPr>
      </w:pPr>
      <w:r>
        <w:rPr>
          <w:rFonts w:ascii="Arial" w:hAnsi="Arial" w:cs="Arial"/>
        </w:rPr>
        <w:t>Philippe HERARD donne pouvoir à Martial DARMANCIER</w:t>
      </w:r>
    </w:p>
    <w:p w:rsidR="0018161D" w:rsidRDefault="00D81D5B" w:rsidP="00D81D5B">
      <w:pPr>
        <w:jc w:val="both"/>
        <w:rPr>
          <w:rFonts w:ascii="Arial" w:hAnsi="Arial" w:cs="Arial"/>
        </w:rPr>
      </w:pPr>
      <w:r>
        <w:rPr>
          <w:rFonts w:ascii="Arial" w:hAnsi="Arial" w:cs="Arial"/>
        </w:rPr>
        <w:t>Audrey FIERS-VERSANNE donne pouvoir à Gérard BANCHET mais arrive à 19h40</w:t>
      </w:r>
    </w:p>
    <w:p w:rsidR="00D81D5B" w:rsidRDefault="00D81D5B" w:rsidP="00D81D5B">
      <w:pPr>
        <w:jc w:val="both"/>
        <w:rPr>
          <w:rFonts w:ascii="Arial" w:hAnsi="Arial" w:cs="Arial"/>
        </w:rPr>
      </w:pPr>
      <w:r>
        <w:rPr>
          <w:rFonts w:ascii="Arial" w:hAnsi="Arial" w:cs="Arial"/>
        </w:rPr>
        <w:t>Chantal MAYOUX arrive à 19h40</w:t>
      </w:r>
    </w:p>
    <w:p w:rsidR="00D81D5B" w:rsidRDefault="00D81D5B" w:rsidP="00D81D5B">
      <w:pPr>
        <w:jc w:val="both"/>
        <w:rPr>
          <w:rFonts w:ascii="Arial" w:hAnsi="Arial" w:cs="Arial"/>
        </w:rPr>
      </w:pPr>
      <w:r>
        <w:rPr>
          <w:rFonts w:ascii="Arial" w:hAnsi="Arial" w:cs="Arial"/>
        </w:rPr>
        <w:t>Olivier PASCUAL arrive à 19h45</w:t>
      </w:r>
    </w:p>
    <w:p w:rsidR="00D81D5B" w:rsidRDefault="00D81D5B" w:rsidP="00D81D5B">
      <w:pPr>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D81D5B">
        <w:rPr>
          <w:rFonts w:ascii="Arial" w:hAnsi="Arial" w:cs="Arial"/>
          <w:sz w:val="24"/>
          <w:szCs w:val="24"/>
        </w:rPr>
        <w:t>Monsieur Ludovic DUFRESNE</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D81D5B">
        <w:rPr>
          <w:rFonts w:ascii="Arial" w:hAnsi="Arial" w:cs="Arial"/>
          <w:sz w:val="24"/>
          <w:szCs w:val="24"/>
        </w:rPr>
        <w:t>21 décembre</w:t>
      </w:r>
      <w:r w:rsidR="00F51898">
        <w:rPr>
          <w:rFonts w:ascii="Arial" w:hAnsi="Arial" w:cs="Arial"/>
          <w:sz w:val="24"/>
          <w:szCs w:val="24"/>
        </w:rPr>
        <w:t xml:space="preserve"> 2017</w:t>
      </w:r>
      <w:r>
        <w:rPr>
          <w:rFonts w:ascii="Arial" w:hAnsi="Arial" w:cs="Arial"/>
          <w:sz w:val="24"/>
          <w:szCs w:val="24"/>
        </w:rPr>
        <w:t>.</w:t>
      </w:r>
    </w:p>
    <w:p w:rsidR="00557F60" w:rsidRPr="00557F60" w:rsidRDefault="00557F60" w:rsidP="005940BD">
      <w:pPr>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D81D5B">
        <w:rPr>
          <w:rFonts w:ascii="Arial" w:hAnsi="Arial" w:cs="Arial"/>
          <w:b/>
        </w:rPr>
        <w:t>30</w:t>
      </w:r>
      <w:r w:rsidR="0018161D">
        <w:rPr>
          <w:rFonts w:ascii="Arial" w:hAnsi="Arial" w:cs="Arial"/>
          <w:b/>
        </w:rPr>
        <w:t xml:space="preserve"> NOVEMBRE</w:t>
      </w:r>
      <w:r w:rsidR="00552921" w:rsidRPr="00F148B4">
        <w:rPr>
          <w:rFonts w:ascii="Arial" w:hAnsi="Arial" w:cs="Arial"/>
          <w:b/>
        </w:rPr>
        <w:t xml:space="preserve"> 2017</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E15E05">
        <w:rPr>
          <w:rFonts w:ascii="Arial" w:hAnsi="Arial" w:cs="Arial"/>
        </w:rPr>
        <w:t>30</w:t>
      </w:r>
      <w:r w:rsidR="0018161D">
        <w:rPr>
          <w:rFonts w:ascii="Arial" w:hAnsi="Arial" w:cs="Arial"/>
        </w:rPr>
        <w:t xml:space="preserve"> novembre</w:t>
      </w:r>
      <w:r w:rsidR="00552921">
        <w:rPr>
          <w:rFonts w:ascii="Arial" w:hAnsi="Arial" w:cs="Arial"/>
        </w:rPr>
        <w:t xml:space="preserve"> 2017</w:t>
      </w:r>
      <w:r>
        <w:rPr>
          <w:rFonts w:ascii="Arial" w:hAnsi="Arial" w:cs="Arial"/>
        </w:rPr>
        <w:t xml:space="preserve"> a été approuvé à l’unanimité.</w:t>
      </w:r>
    </w:p>
    <w:p w:rsidR="004D7A17" w:rsidRDefault="004D7A17" w:rsidP="00282BEC">
      <w:pPr>
        <w:spacing w:after="0"/>
        <w:jc w:val="both"/>
        <w:rPr>
          <w:rFonts w:ascii="Arial" w:hAnsi="Arial" w:cs="Arial"/>
        </w:rPr>
      </w:pPr>
    </w:p>
    <w:p w:rsidR="00D81D5B" w:rsidRDefault="00D81D5B" w:rsidP="00282BEC">
      <w:pPr>
        <w:spacing w:after="0"/>
        <w:jc w:val="both"/>
        <w:rPr>
          <w:rFonts w:ascii="Arial" w:hAnsi="Arial" w:cs="Arial"/>
        </w:rPr>
      </w:pPr>
    </w:p>
    <w:p w:rsidR="0047097A" w:rsidRDefault="0047097A" w:rsidP="00282BEC">
      <w:pPr>
        <w:spacing w:after="0"/>
        <w:jc w:val="both"/>
        <w:rPr>
          <w:rFonts w:ascii="Arial" w:hAnsi="Arial" w:cs="Arial"/>
        </w:rPr>
      </w:pPr>
    </w:p>
    <w:p w:rsidR="00763D65" w:rsidRPr="00210732" w:rsidRDefault="00EF675B" w:rsidP="00763D6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DECISIONS PRISES PAR LE MAIRE DANS LE CADRE DE SES DELEGATIONS</w:t>
      </w:r>
    </w:p>
    <w:p w:rsidR="00763D65" w:rsidRDefault="00763D65" w:rsidP="00ED2730">
      <w:pPr>
        <w:spacing w:after="120"/>
        <w:jc w:val="both"/>
        <w:rPr>
          <w:rFonts w:ascii="Arial" w:hAnsi="Arial" w:cs="Arial"/>
        </w:rPr>
      </w:pPr>
    </w:p>
    <w:p w:rsidR="00E14EA6" w:rsidRDefault="00E14EA6" w:rsidP="00E14EA6">
      <w:pPr>
        <w:jc w:val="both"/>
        <w:rPr>
          <w:rFonts w:ascii="Arial" w:hAnsi="Arial" w:cs="Arial"/>
        </w:rPr>
      </w:pPr>
      <w:r>
        <w:rPr>
          <w:rFonts w:ascii="Arial" w:hAnsi="Arial" w:cs="Arial"/>
        </w:rPr>
        <w:t>Monsieur le Maire expose à l’assemblée ce qui suit :</w:t>
      </w:r>
    </w:p>
    <w:p w:rsidR="00E14EA6" w:rsidRPr="005312DD" w:rsidRDefault="00E14EA6" w:rsidP="00E14EA6">
      <w:pPr>
        <w:pStyle w:val="Paragraphedeliste"/>
        <w:ind w:left="0"/>
        <w:jc w:val="both"/>
        <w:rPr>
          <w:rFonts w:ascii="Arial" w:hAnsi="Arial" w:cs="Arial"/>
        </w:rPr>
      </w:pPr>
      <w:r w:rsidRPr="005312DD">
        <w:rPr>
          <w:rFonts w:ascii="Arial" w:hAnsi="Arial" w:cs="Arial"/>
        </w:rPr>
        <w:t>VU l’article L2122-22 du Code Général des Collectivités Territoriales,</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VU la délégation accordée à M. le Maire par délibération n°29-03-2014-04 du Conseil Municipal en date du 29 mars 2014,</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CONSIDERANT l’obligation de présenter au Conseil Municipal les décisions prises par M. le Maire en vertu de cette délégation,</w:t>
      </w:r>
    </w:p>
    <w:p w:rsidR="00E14EA6" w:rsidRPr="005312DD" w:rsidRDefault="00E14EA6" w:rsidP="00E14EA6">
      <w:pPr>
        <w:pStyle w:val="Paragraphedeliste"/>
        <w:ind w:left="0"/>
        <w:jc w:val="both"/>
        <w:rPr>
          <w:rFonts w:ascii="Arial" w:hAnsi="Arial" w:cs="Arial"/>
        </w:rPr>
      </w:pPr>
    </w:p>
    <w:p w:rsidR="00E14EA6" w:rsidRDefault="00E14EA6" w:rsidP="00E14EA6">
      <w:pPr>
        <w:pStyle w:val="Paragraphedeliste"/>
        <w:ind w:left="0"/>
        <w:jc w:val="both"/>
        <w:rPr>
          <w:rFonts w:ascii="Arial" w:hAnsi="Arial" w:cs="Arial"/>
        </w:rPr>
      </w:pPr>
      <w:r w:rsidRPr="005312DD">
        <w:rPr>
          <w:rFonts w:ascii="Arial" w:hAnsi="Arial" w:cs="Arial"/>
        </w:rPr>
        <w:t xml:space="preserve">Le Conseil Municipal prend note des décisions suivantes : </w:t>
      </w:r>
    </w:p>
    <w:p w:rsidR="00C562AE" w:rsidRDefault="00C562AE" w:rsidP="00E14EA6">
      <w:pPr>
        <w:pStyle w:val="Paragraphedeliste"/>
        <w:ind w:left="0"/>
        <w:jc w:val="both"/>
        <w:rPr>
          <w:rFonts w:ascii="Arial" w:hAnsi="Arial" w:cs="Arial"/>
        </w:rPr>
      </w:pPr>
    </w:p>
    <w:p w:rsidR="00E14EA6" w:rsidRPr="00DC7E06" w:rsidRDefault="00E14EA6" w:rsidP="00E14EA6">
      <w:pPr>
        <w:pStyle w:val="Paragraphedeliste"/>
        <w:numPr>
          <w:ilvl w:val="0"/>
          <w:numId w:val="7"/>
        </w:numPr>
        <w:spacing w:after="0"/>
        <w:jc w:val="both"/>
        <w:rPr>
          <w:rFonts w:ascii="Arial" w:hAnsi="Arial" w:cs="Arial"/>
        </w:rPr>
      </w:pPr>
      <w:r w:rsidRPr="00C562AE">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Pr="00DC7E06">
        <w:rPr>
          <w:rFonts w:ascii="Arial" w:hAnsi="Arial" w:cs="Arial"/>
        </w:rPr>
        <w:t xml:space="preserve"> : </w:t>
      </w:r>
    </w:p>
    <w:p w:rsidR="004E46B6" w:rsidRDefault="00D81D5B" w:rsidP="00ED602C">
      <w:pPr>
        <w:pStyle w:val="Paragraphedeliste"/>
        <w:numPr>
          <w:ilvl w:val="0"/>
          <w:numId w:val="9"/>
        </w:numPr>
        <w:ind w:left="1276" w:hanging="567"/>
        <w:jc w:val="both"/>
        <w:rPr>
          <w:rFonts w:ascii="Arial" w:hAnsi="Arial" w:cs="Arial"/>
        </w:rPr>
      </w:pPr>
      <w:r>
        <w:rPr>
          <w:rFonts w:ascii="Arial" w:hAnsi="Arial" w:cs="Arial"/>
          <w:b/>
        </w:rPr>
        <w:t xml:space="preserve">Une commande à l’ONF </w:t>
      </w:r>
      <w:r>
        <w:rPr>
          <w:rFonts w:ascii="Arial" w:hAnsi="Arial" w:cs="Arial"/>
        </w:rPr>
        <w:t>(Office National des Forêts) pour des travaux de taille et d’élagage des platanes, pour un montant HT de 2 600,00 €.</w:t>
      </w:r>
    </w:p>
    <w:p w:rsidR="004E46B6" w:rsidRDefault="004E46B6" w:rsidP="004E46B6">
      <w:pPr>
        <w:jc w:val="both"/>
        <w:rPr>
          <w:rFonts w:ascii="Arial" w:hAnsi="Arial" w:cs="Arial"/>
        </w:rPr>
      </w:pPr>
    </w:p>
    <w:p w:rsidR="004672FE" w:rsidRPr="00210732" w:rsidRDefault="00D81D5B"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APPROBATION DE LA CONVENTION DE MISE A DISPOSITION PARTIELLE DE SERVICE DE LA COMMUNE D’AMPUIS A LA CCRC POUR LA GESTION DES EQUIPEMENTS LIES A LA COMPETENCE DES DECHETS</w:t>
      </w:r>
    </w:p>
    <w:p w:rsidR="004E46B6" w:rsidRDefault="004E46B6" w:rsidP="00515196">
      <w:pPr>
        <w:spacing w:after="120"/>
        <w:jc w:val="both"/>
        <w:rPr>
          <w:rFonts w:ascii="Arial" w:hAnsi="Arial" w:cs="Arial"/>
        </w:rPr>
      </w:pPr>
    </w:p>
    <w:p w:rsidR="00D81D5B" w:rsidRDefault="00B43902" w:rsidP="00515196">
      <w:pPr>
        <w:spacing w:after="120"/>
        <w:jc w:val="both"/>
        <w:rPr>
          <w:rFonts w:ascii="Arial" w:hAnsi="Arial" w:cs="Arial"/>
        </w:rPr>
      </w:pPr>
      <w:r>
        <w:rPr>
          <w:rFonts w:ascii="Arial" w:hAnsi="Arial" w:cs="Arial"/>
        </w:rPr>
        <w:t>Le Maire rappelle qu’une convention de cette nature a déjà été passée avec la CCRC et qu’elle arrive à échéance le 31 décembre 2017. Il propose de la renouveler afin d’assurer la continuité du service.</w:t>
      </w:r>
    </w:p>
    <w:p w:rsidR="00B43902" w:rsidRDefault="00B43902" w:rsidP="00515196">
      <w:pPr>
        <w:spacing w:after="120"/>
        <w:jc w:val="both"/>
        <w:rPr>
          <w:rFonts w:ascii="Arial" w:hAnsi="Arial" w:cs="Arial"/>
        </w:rPr>
      </w:pPr>
      <w:r>
        <w:rPr>
          <w:rFonts w:ascii="Arial" w:hAnsi="Arial" w:cs="Arial"/>
        </w:rPr>
        <w:t>Le Maire expose que la nouvelle convention aurait pour objet, dans un souci de bonne organisation et de rationalisation des services, de préciser les conditions et modalités de mise à disposition partielle des services techniques de la Commune au profit de la Communauté de Communes, pour l’exercice des missions suivantes :</w:t>
      </w:r>
    </w:p>
    <w:p w:rsidR="00B43902" w:rsidRDefault="00B43902" w:rsidP="00B43902">
      <w:pPr>
        <w:spacing w:after="120"/>
        <w:ind w:left="705"/>
        <w:jc w:val="both"/>
        <w:rPr>
          <w:rFonts w:ascii="Arial" w:hAnsi="Arial" w:cs="Arial"/>
        </w:rPr>
      </w:pPr>
      <w:r>
        <w:rPr>
          <w:rFonts w:ascii="Arial" w:hAnsi="Arial" w:cs="Arial"/>
        </w:rPr>
        <w:t>- entretien, livraison et maintenance des bacs roulants nécessaires à la collecte des déchets ménagers et assimilés,</w:t>
      </w:r>
    </w:p>
    <w:p w:rsidR="00B43902" w:rsidRDefault="00B43902" w:rsidP="00B43902">
      <w:pPr>
        <w:spacing w:after="120"/>
        <w:ind w:left="705"/>
        <w:jc w:val="both"/>
        <w:rPr>
          <w:rFonts w:ascii="Arial" w:hAnsi="Arial" w:cs="Arial"/>
        </w:rPr>
      </w:pPr>
      <w:r>
        <w:rPr>
          <w:rFonts w:ascii="Arial" w:hAnsi="Arial" w:cs="Arial"/>
        </w:rPr>
        <w:t>- nettoyage des plateformes et enlèvement des dépôts sauvages autour des points d’apport volontaire.</w:t>
      </w:r>
    </w:p>
    <w:p w:rsidR="00B43902" w:rsidRDefault="00B43902" w:rsidP="00515196">
      <w:pPr>
        <w:spacing w:after="120"/>
        <w:jc w:val="both"/>
        <w:rPr>
          <w:rFonts w:ascii="Arial" w:hAnsi="Arial" w:cs="Arial"/>
        </w:rPr>
      </w:pPr>
      <w:r>
        <w:rPr>
          <w:rFonts w:ascii="Arial" w:hAnsi="Arial" w:cs="Arial"/>
        </w:rPr>
        <w:t>Le remboursement dû par la CCRC à la Commune serait maintenu au tarif de 20 € par intervention pour les livraisons et de 30 € par intervention pour la maintenance (échange/réparation). Les interventions relatives aux points d’apport volontaires seraient quant à elles facturées 17 € de l’heure, dans le cadre d’un forfait de 25 mn par point et par semaine. Le Maire précise par ailleurs que la durée de la nouvelle convention serait limitée à deux ans à compter du 1</w:t>
      </w:r>
      <w:r w:rsidRPr="00B43902">
        <w:rPr>
          <w:rFonts w:ascii="Arial" w:hAnsi="Arial" w:cs="Arial"/>
          <w:vertAlign w:val="superscript"/>
        </w:rPr>
        <w:t>er</w:t>
      </w:r>
      <w:r>
        <w:rPr>
          <w:rFonts w:ascii="Arial" w:hAnsi="Arial" w:cs="Arial"/>
        </w:rPr>
        <w:t xml:space="preserve"> janvier 2018, afin de laisser à Vienne Condrieu Agglomération le temps de réfléchir à l’organisation à mettre en œuvre à l’échelle de l’ensemble de son territoire.</w:t>
      </w:r>
    </w:p>
    <w:p w:rsidR="00B43902" w:rsidRDefault="00B43902" w:rsidP="00515196">
      <w:pPr>
        <w:spacing w:after="120"/>
        <w:jc w:val="both"/>
        <w:rPr>
          <w:rFonts w:ascii="Arial" w:hAnsi="Arial" w:cs="Arial"/>
        </w:rPr>
      </w:pPr>
      <w:r>
        <w:rPr>
          <w:rFonts w:ascii="Arial" w:hAnsi="Arial" w:cs="Arial"/>
        </w:rPr>
        <w:t>Le Conseil Municipal,</w:t>
      </w:r>
    </w:p>
    <w:p w:rsidR="00B43902" w:rsidRDefault="00B43902" w:rsidP="00515196">
      <w:pPr>
        <w:spacing w:after="120"/>
        <w:jc w:val="both"/>
        <w:rPr>
          <w:rFonts w:ascii="Arial" w:hAnsi="Arial" w:cs="Arial"/>
        </w:rPr>
      </w:pPr>
      <w:r>
        <w:rPr>
          <w:rFonts w:ascii="Arial" w:hAnsi="Arial" w:cs="Arial"/>
        </w:rPr>
        <w:t>Entendu le présent exposé,</w:t>
      </w:r>
    </w:p>
    <w:p w:rsidR="00B43902" w:rsidRDefault="00B43902" w:rsidP="00515196">
      <w:pPr>
        <w:spacing w:after="120"/>
        <w:jc w:val="both"/>
        <w:rPr>
          <w:rFonts w:ascii="Arial" w:hAnsi="Arial" w:cs="Arial"/>
        </w:rPr>
      </w:pPr>
      <w:r>
        <w:rPr>
          <w:rFonts w:ascii="Arial" w:hAnsi="Arial" w:cs="Arial"/>
        </w:rPr>
        <w:t>VU le Code Général des Collectivités Territoriales, notamment ses articles L.5211-4-1 et D.5211-16,</w:t>
      </w:r>
    </w:p>
    <w:p w:rsidR="00B43902" w:rsidRDefault="00B43902" w:rsidP="00515196">
      <w:pPr>
        <w:spacing w:after="120"/>
        <w:jc w:val="both"/>
        <w:rPr>
          <w:rFonts w:ascii="Arial" w:hAnsi="Arial" w:cs="Arial"/>
        </w:rPr>
      </w:pPr>
      <w:r>
        <w:rPr>
          <w:rFonts w:ascii="Arial" w:hAnsi="Arial" w:cs="Arial"/>
        </w:rPr>
        <w:t>VU le projet de convention de mise à disposition partielle de service, dont un exemplaire joint à la présente</w:t>
      </w:r>
      <w:r w:rsidR="0029742D">
        <w:rPr>
          <w:rFonts w:ascii="Arial" w:hAnsi="Arial" w:cs="Arial"/>
        </w:rPr>
        <w:t>,</w:t>
      </w:r>
    </w:p>
    <w:p w:rsidR="0029742D" w:rsidRDefault="0029742D" w:rsidP="00515196">
      <w:pPr>
        <w:spacing w:after="120"/>
        <w:jc w:val="both"/>
        <w:rPr>
          <w:rFonts w:ascii="Arial" w:hAnsi="Arial" w:cs="Arial"/>
        </w:rPr>
      </w:pPr>
      <w:r>
        <w:rPr>
          <w:rFonts w:ascii="Arial" w:hAnsi="Arial" w:cs="Arial"/>
        </w:rPr>
        <w:t>VU l’avis favorable émis par le Comité Technique du Centre de Gestion de la Fonction Publique Territoriale du Rhône et de la Métropole de Lyon lors de sa réunion du 28 novembre 2017,</w:t>
      </w:r>
    </w:p>
    <w:p w:rsidR="0029742D" w:rsidRDefault="0029742D" w:rsidP="00515196">
      <w:pPr>
        <w:spacing w:after="120"/>
        <w:jc w:val="both"/>
        <w:rPr>
          <w:rFonts w:ascii="Arial" w:hAnsi="Arial" w:cs="Arial"/>
        </w:rPr>
      </w:pPr>
    </w:p>
    <w:p w:rsidR="0029742D" w:rsidRDefault="000830DB" w:rsidP="00515196">
      <w:pPr>
        <w:spacing w:after="120"/>
        <w:jc w:val="both"/>
        <w:rPr>
          <w:rFonts w:ascii="Arial" w:hAnsi="Arial" w:cs="Arial"/>
        </w:rPr>
      </w:pPr>
      <w:r>
        <w:rPr>
          <w:rFonts w:ascii="Arial" w:hAnsi="Arial" w:cs="Arial"/>
        </w:rPr>
        <w:lastRenderedPageBreak/>
        <w:t>A</w:t>
      </w:r>
      <w:r w:rsidR="0029742D">
        <w:rPr>
          <w:rFonts w:ascii="Arial" w:hAnsi="Arial" w:cs="Arial"/>
        </w:rPr>
        <w:t>près en avoir délibéré à l’unanimité des présents, 20 pour, 0 abstention, 0 contre,</w:t>
      </w:r>
    </w:p>
    <w:p w:rsidR="0029742D" w:rsidRDefault="0029742D" w:rsidP="000830DB">
      <w:pPr>
        <w:spacing w:after="0"/>
        <w:jc w:val="both"/>
        <w:rPr>
          <w:rFonts w:ascii="Arial" w:hAnsi="Arial" w:cs="Arial"/>
        </w:rPr>
      </w:pPr>
    </w:p>
    <w:p w:rsidR="0029742D" w:rsidRDefault="00EC6A1E" w:rsidP="00E15E05">
      <w:pPr>
        <w:tabs>
          <w:tab w:val="left" w:pos="993"/>
        </w:tabs>
        <w:spacing w:after="120"/>
        <w:ind w:left="993" w:hanging="426"/>
        <w:jc w:val="both"/>
        <w:rPr>
          <w:rFonts w:ascii="Arial" w:hAnsi="Arial" w:cs="Arial"/>
        </w:rPr>
      </w:pPr>
      <w:r>
        <w:rPr>
          <w:rFonts w:ascii="Arial" w:hAnsi="Arial" w:cs="Arial"/>
        </w:rPr>
        <w:t xml:space="preserve">-    </w:t>
      </w:r>
      <w:r w:rsidR="0029742D" w:rsidRPr="0029742D">
        <w:rPr>
          <w:rFonts w:ascii="Arial" w:hAnsi="Arial" w:cs="Arial"/>
          <w:b/>
        </w:rPr>
        <w:t>APPROUVE</w:t>
      </w:r>
      <w:r w:rsidR="0029742D">
        <w:rPr>
          <w:rFonts w:ascii="Arial" w:hAnsi="Arial" w:cs="Arial"/>
        </w:rPr>
        <w:t xml:space="preserve"> la convention de mise à disposition partielle de service à conclure avec la CCRC (Communauté de Communes de la Région de Condrieu) pour la gestion des équipements liés à la collecte des déchets, à compter du 1</w:t>
      </w:r>
      <w:r w:rsidR="0029742D" w:rsidRPr="0029742D">
        <w:rPr>
          <w:rFonts w:ascii="Arial" w:hAnsi="Arial" w:cs="Arial"/>
          <w:vertAlign w:val="superscript"/>
        </w:rPr>
        <w:t>er</w:t>
      </w:r>
      <w:r w:rsidR="0029742D">
        <w:rPr>
          <w:rFonts w:ascii="Arial" w:hAnsi="Arial" w:cs="Arial"/>
        </w:rPr>
        <w:t xml:space="preserve"> janvier 2018 dans le cadre de Vienne Condrieu Agglomération,</w:t>
      </w:r>
    </w:p>
    <w:p w:rsidR="0029742D" w:rsidRDefault="00EC6A1E" w:rsidP="00E15E05">
      <w:pPr>
        <w:tabs>
          <w:tab w:val="left" w:pos="993"/>
        </w:tabs>
        <w:spacing w:after="120"/>
        <w:ind w:left="993" w:hanging="426"/>
        <w:jc w:val="both"/>
        <w:rPr>
          <w:rFonts w:ascii="Arial" w:hAnsi="Arial" w:cs="Arial"/>
        </w:rPr>
      </w:pPr>
      <w:r>
        <w:rPr>
          <w:rFonts w:ascii="Arial" w:hAnsi="Arial" w:cs="Arial"/>
          <w:b/>
        </w:rPr>
        <w:t xml:space="preserve">-    </w:t>
      </w:r>
      <w:r w:rsidR="0029742D" w:rsidRPr="0029742D">
        <w:rPr>
          <w:rFonts w:ascii="Arial" w:hAnsi="Arial" w:cs="Arial"/>
          <w:b/>
        </w:rPr>
        <w:t>AUTORISE</w:t>
      </w:r>
      <w:r w:rsidR="0029742D">
        <w:rPr>
          <w:rFonts w:ascii="Arial" w:hAnsi="Arial" w:cs="Arial"/>
        </w:rPr>
        <w:t xml:space="preserve"> le Maire à la signer.</w:t>
      </w:r>
    </w:p>
    <w:p w:rsidR="0029742D" w:rsidRDefault="0029742D" w:rsidP="00515196">
      <w:pPr>
        <w:spacing w:after="120"/>
        <w:jc w:val="both"/>
        <w:rPr>
          <w:rFonts w:ascii="Arial" w:hAnsi="Arial" w:cs="Arial"/>
        </w:rPr>
      </w:pPr>
    </w:p>
    <w:p w:rsidR="004672FE" w:rsidRPr="00210732" w:rsidRDefault="0029742D"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SUBVENTION POUR RAVALEMENT DE FAC</w:t>
      </w:r>
      <w:r w:rsidR="00EC6A1E">
        <w:rPr>
          <w:rFonts w:ascii="Arial" w:hAnsi="Arial" w:cs="Arial"/>
          <w:b/>
        </w:rPr>
        <w:t>ADE</w:t>
      </w:r>
      <w:r>
        <w:rPr>
          <w:rFonts w:ascii="Arial" w:hAnsi="Arial" w:cs="Arial"/>
          <w:b/>
        </w:rPr>
        <w:t xml:space="preserve"> AU N°94</w:t>
      </w:r>
      <w:r w:rsidR="00EC6A1E">
        <w:rPr>
          <w:rFonts w:ascii="Arial" w:hAnsi="Arial" w:cs="Arial"/>
          <w:b/>
        </w:rPr>
        <w:t xml:space="preserve"> BOULEVARD DES ALLEES</w:t>
      </w:r>
    </w:p>
    <w:p w:rsidR="001F35FC" w:rsidRDefault="001F35FC" w:rsidP="002D3609">
      <w:pPr>
        <w:spacing w:after="0"/>
        <w:jc w:val="both"/>
        <w:rPr>
          <w:rFonts w:ascii="Arial" w:hAnsi="Arial" w:cs="Arial"/>
        </w:rPr>
      </w:pPr>
    </w:p>
    <w:p w:rsidR="001F35FC" w:rsidRDefault="00EC6A1E" w:rsidP="002D3609">
      <w:pPr>
        <w:spacing w:after="0"/>
        <w:jc w:val="both"/>
        <w:rPr>
          <w:rFonts w:ascii="Arial" w:hAnsi="Arial" w:cs="Arial"/>
        </w:rPr>
      </w:pPr>
      <w:r>
        <w:rPr>
          <w:rFonts w:ascii="Arial" w:hAnsi="Arial" w:cs="Arial"/>
        </w:rPr>
        <w:t>Monsieur le Maire présente à l’assemblée le dossier de demande de subvention de Madame Sonia FABRE (SCI 94 B2 A), pour les travaux de ravalement de la façade de son immeuble situé au n°94 Bd des Allées.</w:t>
      </w:r>
    </w:p>
    <w:p w:rsidR="00EC6A1E" w:rsidRDefault="00EC6A1E" w:rsidP="002D3609">
      <w:pPr>
        <w:spacing w:after="0"/>
        <w:jc w:val="both"/>
        <w:rPr>
          <w:rFonts w:ascii="Arial" w:hAnsi="Arial" w:cs="Arial"/>
        </w:rPr>
      </w:pPr>
      <w:r>
        <w:rPr>
          <w:rFonts w:ascii="Arial" w:hAnsi="Arial" w:cs="Arial"/>
        </w:rPr>
        <w:t xml:space="preserve">Le montant des travaux </w:t>
      </w:r>
      <w:proofErr w:type="spellStart"/>
      <w:r>
        <w:rPr>
          <w:rFonts w:ascii="Arial" w:hAnsi="Arial" w:cs="Arial"/>
        </w:rPr>
        <w:t>subventionnables</w:t>
      </w:r>
      <w:proofErr w:type="spellEnd"/>
      <w:r>
        <w:rPr>
          <w:rFonts w:ascii="Arial" w:hAnsi="Arial" w:cs="Arial"/>
        </w:rPr>
        <w:t xml:space="preserve"> s’élève à 4 034,80 €.</w:t>
      </w:r>
    </w:p>
    <w:p w:rsidR="00EC6A1E" w:rsidRDefault="00EC6A1E" w:rsidP="002D3609">
      <w:pPr>
        <w:spacing w:after="0"/>
        <w:jc w:val="both"/>
        <w:rPr>
          <w:rFonts w:ascii="Arial" w:hAnsi="Arial" w:cs="Arial"/>
        </w:rPr>
      </w:pPr>
      <w:r>
        <w:rPr>
          <w:rFonts w:ascii="Arial" w:hAnsi="Arial" w:cs="Arial"/>
        </w:rPr>
        <w:t>Le taux de subvention proposé est de 20% du montant des travaux éligibles.</w:t>
      </w:r>
    </w:p>
    <w:p w:rsidR="00EC6A1E" w:rsidRDefault="00EC6A1E" w:rsidP="002D3609">
      <w:pPr>
        <w:spacing w:after="0"/>
        <w:jc w:val="both"/>
        <w:rPr>
          <w:rFonts w:ascii="Arial" w:hAnsi="Arial" w:cs="Arial"/>
        </w:rPr>
      </w:pPr>
      <w:r>
        <w:rPr>
          <w:rFonts w:ascii="Arial" w:hAnsi="Arial" w:cs="Arial"/>
        </w:rPr>
        <w:t>Le Conseil Municipal, après en avoir délibéré, à l’unanimité des présents :</w:t>
      </w:r>
    </w:p>
    <w:p w:rsidR="00EC6A1E" w:rsidRDefault="00EC6A1E" w:rsidP="008C5CA2">
      <w:pPr>
        <w:pStyle w:val="Paragraphedeliste"/>
        <w:numPr>
          <w:ilvl w:val="0"/>
          <w:numId w:val="9"/>
        </w:numPr>
        <w:spacing w:after="0"/>
        <w:ind w:left="851" w:hanging="567"/>
        <w:jc w:val="both"/>
        <w:rPr>
          <w:rFonts w:ascii="Arial" w:hAnsi="Arial" w:cs="Arial"/>
        </w:rPr>
      </w:pPr>
      <w:r w:rsidRPr="00EC6A1E">
        <w:rPr>
          <w:rFonts w:ascii="Arial" w:hAnsi="Arial" w:cs="Arial"/>
          <w:b/>
        </w:rPr>
        <w:t>DECIDE</w:t>
      </w:r>
      <w:r w:rsidRPr="00EC6A1E">
        <w:rPr>
          <w:rFonts w:ascii="Arial" w:hAnsi="Arial" w:cs="Arial"/>
        </w:rPr>
        <w:t xml:space="preserve"> d’octroyer</w:t>
      </w:r>
      <w:r>
        <w:rPr>
          <w:rFonts w:ascii="Arial" w:hAnsi="Arial" w:cs="Arial"/>
        </w:rPr>
        <w:t xml:space="preserve"> une subvention de 806,96 € à Madame Sonia FABRE (SCI 94 B2 A), pour le ravalement de la façade de l’immeuble dont elle est propriétaire au 94 Bd des Allées,</w:t>
      </w:r>
    </w:p>
    <w:p w:rsidR="00EC6A1E" w:rsidRPr="00EC6A1E" w:rsidRDefault="00EC6A1E" w:rsidP="008C5CA2">
      <w:pPr>
        <w:pStyle w:val="Paragraphedeliste"/>
        <w:numPr>
          <w:ilvl w:val="0"/>
          <w:numId w:val="9"/>
        </w:numPr>
        <w:spacing w:after="0"/>
        <w:ind w:left="851" w:hanging="567"/>
        <w:jc w:val="both"/>
        <w:rPr>
          <w:rFonts w:ascii="Arial" w:hAnsi="Arial" w:cs="Arial"/>
        </w:rPr>
      </w:pPr>
      <w:r w:rsidRPr="00EC6A1E">
        <w:rPr>
          <w:rFonts w:ascii="Arial" w:hAnsi="Arial" w:cs="Arial"/>
          <w:b/>
        </w:rPr>
        <w:t>DIT</w:t>
      </w:r>
      <w:r>
        <w:rPr>
          <w:rFonts w:ascii="Arial" w:hAnsi="Arial" w:cs="Arial"/>
        </w:rPr>
        <w:t xml:space="preserve"> que le versement de cette ai</w:t>
      </w:r>
      <w:bookmarkStart w:id="0" w:name="_GoBack"/>
      <w:bookmarkEnd w:id="0"/>
      <w:r>
        <w:rPr>
          <w:rFonts w:ascii="Arial" w:hAnsi="Arial" w:cs="Arial"/>
        </w:rPr>
        <w:t>de se fera sur présentation de la facture acquittée des travaux.</w:t>
      </w:r>
    </w:p>
    <w:p w:rsidR="0029742D" w:rsidRDefault="0029742D"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Pr="00210732" w:rsidRDefault="00EC6A1E" w:rsidP="001C6B4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ACCEPTATION DE LA SUBVENTION AMENDES DE POLICE 2016</w:t>
      </w:r>
    </w:p>
    <w:p w:rsidR="001C6B45" w:rsidRDefault="001C6B45" w:rsidP="002D3609">
      <w:pPr>
        <w:spacing w:after="0"/>
        <w:jc w:val="both"/>
        <w:rPr>
          <w:rFonts w:ascii="Arial" w:hAnsi="Arial" w:cs="Arial"/>
        </w:rPr>
      </w:pPr>
    </w:p>
    <w:p w:rsidR="0091380D" w:rsidRDefault="00EC6A1E" w:rsidP="002D3609">
      <w:pPr>
        <w:spacing w:after="0"/>
        <w:jc w:val="both"/>
        <w:rPr>
          <w:rFonts w:ascii="Arial" w:hAnsi="Arial" w:cs="Arial"/>
        </w:rPr>
      </w:pPr>
      <w:r>
        <w:rPr>
          <w:rFonts w:ascii="Arial" w:hAnsi="Arial" w:cs="Arial"/>
        </w:rPr>
        <w:t>Le Maire rappelle à l’assemblée qu’un dossier de demande de subvention au titre des amendes de police a été déposé au mois de juillet 2017 pour le financement des travaux de création d’un parking de 14 places Rue des Platanes, dont le coût estimatif s’élève à 23 647,50 € HT.</w:t>
      </w:r>
    </w:p>
    <w:p w:rsidR="00EC6A1E" w:rsidRDefault="00EC6A1E" w:rsidP="002D3609">
      <w:pPr>
        <w:spacing w:after="0"/>
        <w:jc w:val="both"/>
        <w:rPr>
          <w:rFonts w:ascii="Arial" w:hAnsi="Arial" w:cs="Arial"/>
        </w:rPr>
      </w:pPr>
      <w:r>
        <w:rPr>
          <w:rFonts w:ascii="Arial" w:hAnsi="Arial" w:cs="Arial"/>
        </w:rPr>
        <w:t>Le Conseil Départemental du Rhône, lors de sa séance publique du 27 octobre 2017, a octroyé à la Commune d’Ampuis une subvention de 3 500 € pour ce projet.</w:t>
      </w:r>
    </w:p>
    <w:p w:rsidR="00EC6A1E" w:rsidRDefault="00EC6A1E" w:rsidP="002D3609">
      <w:pPr>
        <w:spacing w:after="0"/>
        <w:jc w:val="both"/>
        <w:rPr>
          <w:rFonts w:ascii="Arial" w:hAnsi="Arial" w:cs="Arial"/>
        </w:rPr>
      </w:pPr>
      <w:r>
        <w:rPr>
          <w:rFonts w:ascii="Arial" w:hAnsi="Arial" w:cs="Arial"/>
        </w:rPr>
        <w:t>Le Conseil Municipal, à l’unanimité des présents, s’engage à réaliser les travaux du parking de 14 places Rue des Platanes, et accepte la subvention de 3 500 € octroyée par le Conseil Départemental du Rhône.</w:t>
      </w:r>
    </w:p>
    <w:p w:rsidR="0091380D" w:rsidRDefault="0091380D" w:rsidP="002D3609">
      <w:pPr>
        <w:spacing w:after="0"/>
        <w:jc w:val="both"/>
        <w:rPr>
          <w:rFonts w:ascii="Arial" w:hAnsi="Arial" w:cs="Arial"/>
        </w:rPr>
      </w:pPr>
    </w:p>
    <w:p w:rsidR="00D26BBE" w:rsidRDefault="00D26BBE" w:rsidP="002D3609">
      <w:pPr>
        <w:spacing w:after="0"/>
        <w:jc w:val="both"/>
        <w:rPr>
          <w:rFonts w:ascii="Arial" w:hAnsi="Arial" w:cs="Arial"/>
        </w:rPr>
      </w:pPr>
    </w:p>
    <w:p w:rsidR="004425CF" w:rsidRPr="00210732" w:rsidRDefault="00EC6A1E" w:rsidP="004425CF">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DELIBERATION LOI CADRE COMMUNE ET RURALITE</w:t>
      </w:r>
    </w:p>
    <w:p w:rsidR="00D26BBE" w:rsidRDefault="00D26BBE" w:rsidP="002D3609">
      <w:pPr>
        <w:spacing w:after="0"/>
        <w:jc w:val="both"/>
        <w:rPr>
          <w:rFonts w:ascii="Arial" w:hAnsi="Arial" w:cs="Arial"/>
        </w:rPr>
      </w:pPr>
    </w:p>
    <w:p w:rsidR="008A0BAC" w:rsidRDefault="00E77AA3" w:rsidP="009B6DB1">
      <w:pPr>
        <w:spacing w:after="0"/>
        <w:jc w:val="both"/>
        <w:rPr>
          <w:rFonts w:ascii="Arial" w:hAnsi="Arial" w:cs="Arial"/>
          <w:szCs w:val="24"/>
        </w:rPr>
      </w:pPr>
      <w:r>
        <w:rPr>
          <w:rFonts w:ascii="Arial" w:hAnsi="Arial" w:cs="Arial"/>
          <w:szCs w:val="24"/>
        </w:rPr>
        <w:t>L’AMRF (Association des Maires Ruraux de France) propose aux conseils municipaux des communes rurales, de prendre une délibération de soutien à la motion qu’elle a établi sur l’adoption d’un</w:t>
      </w:r>
      <w:r w:rsidR="000830DB">
        <w:rPr>
          <w:rFonts w:ascii="Arial" w:hAnsi="Arial" w:cs="Arial"/>
          <w:szCs w:val="24"/>
        </w:rPr>
        <w:t>e</w:t>
      </w:r>
      <w:r>
        <w:rPr>
          <w:rFonts w:ascii="Arial" w:hAnsi="Arial" w:cs="Arial"/>
          <w:szCs w:val="24"/>
        </w:rPr>
        <w:t xml:space="preserve"> loi en faveur des communes et de la ruralité.</w:t>
      </w:r>
    </w:p>
    <w:p w:rsidR="00E77AA3" w:rsidRDefault="00E77AA3" w:rsidP="009B6DB1">
      <w:pPr>
        <w:spacing w:after="0"/>
        <w:jc w:val="both"/>
        <w:rPr>
          <w:rFonts w:ascii="Arial" w:hAnsi="Arial" w:cs="Arial"/>
          <w:szCs w:val="24"/>
        </w:rPr>
      </w:pPr>
      <w:r>
        <w:rPr>
          <w:rFonts w:ascii="Arial" w:hAnsi="Arial" w:cs="Arial"/>
          <w:szCs w:val="24"/>
        </w:rPr>
        <w:t>Le Conseil Municipal, à l’unanimité des présents, approuve cette motion et s’associe à la démarche de l’AMRF en faveur d’une loi-cadre « commune et ruralité ».</w:t>
      </w:r>
    </w:p>
    <w:p w:rsidR="00E77AA3" w:rsidRDefault="00E77AA3" w:rsidP="009B6DB1">
      <w:pPr>
        <w:spacing w:after="0"/>
        <w:jc w:val="both"/>
        <w:rPr>
          <w:rFonts w:ascii="Arial" w:hAnsi="Arial" w:cs="Arial"/>
          <w:szCs w:val="24"/>
        </w:rPr>
      </w:pPr>
    </w:p>
    <w:p w:rsidR="00E77AA3" w:rsidRDefault="00E77AA3" w:rsidP="009B6DB1">
      <w:pPr>
        <w:spacing w:after="0"/>
        <w:jc w:val="both"/>
        <w:rPr>
          <w:rFonts w:ascii="Arial" w:hAnsi="Arial" w:cs="Arial"/>
          <w:szCs w:val="24"/>
        </w:rPr>
      </w:pPr>
    </w:p>
    <w:p w:rsidR="00E77AA3" w:rsidRPr="00E77AA3" w:rsidRDefault="00E77AA3" w:rsidP="009B6DB1">
      <w:pPr>
        <w:spacing w:after="0"/>
        <w:jc w:val="both"/>
        <w:rPr>
          <w:rFonts w:ascii="Arial" w:hAnsi="Arial" w:cs="Arial"/>
          <w:b/>
          <w:color w:val="FF0000"/>
          <w:szCs w:val="24"/>
        </w:rPr>
      </w:pPr>
      <w:r>
        <w:rPr>
          <w:rFonts w:ascii="Arial" w:hAnsi="Arial" w:cs="Arial"/>
          <w:b/>
          <w:color w:val="FF0000"/>
          <w:szCs w:val="24"/>
        </w:rPr>
        <w:t>Arrivée de Chantal MAYOUX, Audrey FIERS-VERSANNE, Olivier PASCUAL.</w:t>
      </w:r>
    </w:p>
    <w:p w:rsidR="004425CF" w:rsidRDefault="004425CF" w:rsidP="002D3609">
      <w:pPr>
        <w:spacing w:after="0"/>
        <w:jc w:val="both"/>
        <w:rPr>
          <w:rFonts w:ascii="Arial" w:hAnsi="Arial" w:cs="Arial"/>
        </w:rPr>
      </w:pPr>
    </w:p>
    <w:p w:rsidR="00E77AA3" w:rsidRDefault="00E77AA3" w:rsidP="002D3609">
      <w:pPr>
        <w:spacing w:after="0"/>
        <w:jc w:val="both"/>
        <w:rPr>
          <w:rFonts w:ascii="Arial" w:hAnsi="Arial" w:cs="Arial"/>
        </w:rPr>
      </w:pPr>
    </w:p>
    <w:p w:rsidR="0009107C" w:rsidRPr="00210732" w:rsidRDefault="00E77AA3" w:rsidP="0009107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FUSION DE LA CCRC (COMMUNAUTE DE COMMUNES DE LA REGION DE CONDRIEU) AVEC VIENNAGGLO AU 1</w:t>
      </w:r>
      <w:r w:rsidRPr="00E77AA3">
        <w:rPr>
          <w:rFonts w:ascii="Arial" w:hAnsi="Arial" w:cs="Arial"/>
          <w:b/>
          <w:vertAlign w:val="superscript"/>
        </w:rPr>
        <w:t>er</w:t>
      </w:r>
      <w:r>
        <w:rPr>
          <w:rFonts w:ascii="Arial" w:hAnsi="Arial" w:cs="Arial"/>
          <w:b/>
        </w:rPr>
        <w:t xml:space="preserve"> JANVIER 2018</w:t>
      </w:r>
    </w:p>
    <w:p w:rsidR="0009107C" w:rsidRDefault="0009107C" w:rsidP="0009107C">
      <w:pPr>
        <w:spacing w:after="0"/>
        <w:jc w:val="both"/>
        <w:rPr>
          <w:rFonts w:ascii="Arial" w:hAnsi="Arial" w:cs="Arial"/>
        </w:rPr>
      </w:pPr>
    </w:p>
    <w:p w:rsidR="0009107C" w:rsidRPr="00E77AA3" w:rsidRDefault="00E77AA3" w:rsidP="00E77AA3">
      <w:pPr>
        <w:pStyle w:val="Paragraphedeliste"/>
        <w:numPr>
          <w:ilvl w:val="0"/>
          <w:numId w:val="7"/>
        </w:numPr>
        <w:spacing w:after="0"/>
        <w:jc w:val="both"/>
        <w:rPr>
          <w:rFonts w:ascii="Arial" w:hAnsi="Arial" w:cs="Arial"/>
          <w:u w:val="single"/>
        </w:rPr>
      </w:pPr>
      <w:r w:rsidRPr="00E77AA3">
        <w:rPr>
          <w:rFonts w:ascii="Arial" w:hAnsi="Arial" w:cs="Arial"/>
          <w:u w:val="single"/>
        </w:rPr>
        <w:t>TRANSFERT DES RESULTATS BUDGETAIRES DU SERVICE ASSAINISSEMENT A VIENNE CONDRIEU AGGLOMERATION</w:t>
      </w:r>
    </w:p>
    <w:p w:rsidR="00B46D66" w:rsidRDefault="00E77AA3" w:rsidP="00BD2212">
      <w:pPr>
        <w:spacing w:after="0"/>
        <w:jc w:val="both"/>
        <w:rPr>
          <w:rFonts w:ascii="Arial" w:hAnsi="Arial" w:cs="Arial"/>
        </w:rPr>
      </w:pPr>
      <w:r>
        <w:rPr>
          <w:rFonts w:ascii="Arial" w:hAnsi="Arial" w:cs="Arial"/>
        </w:rPr>
        <w:t xml:space="preserve">Le Maire expose : la fusion de Vienne Agglo et de la Communauté de Communes de la Région de Condrieu, ainsi que l’intégration concomitante de la Commune de </w:t>
      </w:r>
      <w:proofErr w:type="spellStart"/>
      <w:r>
        <w:rPr>
          <w:rFonts w:ascii="Arial" w:hAnsi="Arial" w:cs="Arial"/>
        </w:rPr>
        <w:t>Meyssiez</w:t>
      </w:r>
      <w:proofErr w:type="spellEnd"/>
      <w:r>
        <w:rPr>
          <w:rFonts w:ascii="Arial" w:hAnsi="Arial" w:cs="Arial"/>
        </w:rPr>
        <w:t xml:space="preserve"> s’accompagne dans le même de la prise de compétence Assainissement sur l’ensemble du nouveau périmètre intercommunal.</w:t>
      </w:r>
    </w:p>
    <w:p w:rsidR="00E77AA3" w:rsidRDefault="00E77AA3" w:rsidP="00BD2212">
      <w:pPr>
        <w:spacing w:after="0"/>
        <w:jc w:val="both"/>
        <w:rPr>
          <w:rFonts w:ascii="Arial" w:hAnsi="Arial" w:cs="Arial"/>
        </w:rPr>
      </w:pPr>
      <w:r>
        <w:rPr>
          <w:rFonts w:ascii="Arial" w:hAnsi="Arial" w:cs="Arial"/>
        </w:rPr>
        <w:lastRenderedPageBreak/>
        <w:t>La part affectable à la compétence assainissement, sur le budget annexe M49 de la Commune, sera donc close le 31 décembre 2017. L’ensemble de l’actif et du passif affectable à l’assainissement sera repris par Vienne Condrieu Agglomération.</w:t>
      </w:r>
    </w:p>
    <w:p w:rsidR="00E77AA3" w:rsidRDefault="00E77AA3" w:rsidP="00BD2212">
      <w:pPr>
        <w:spacing w:after="0"/>
        <w:jc w:val="both"/>
        <w:rPr>
          <w:rFonts w:ascii="Arial" w:hAnsi="Arial" w:cs="Arial"/>
        </w:rPr>
      </w:pPr>
      <w:r>
        <w:rPr>
          <w:rFonts w:ascii="Arial" w:hAnsi="Arial" w:cs="Arial"/>
        </w:rPr>
        <w:t>Dans le cadre de transfert d’un Service Public Industriel et Commercial, il est également admis que tout ou partie des résultats du budget annexe du SPIC soit transféré au nouvel EPCI compétent.</w:t>
      </w:r>
    </w:p>
    <w:p w:rsidR="00E77AA3" w:rsidRDefault="00E77AA3" w:rsidP="00BD2212">
      <w:pPr>
        <w:spacing w:after="0"/>
        <w:jc w:val="both"/>
        <w:rPr>
          <w:rFonts w:ascii="Arial" w:hAnsi="Arial" w:cs="Arial"/>
        </w:rPr>
      </w:pPr>
      <w:r>
        <w:rPr>
          <w:rFonts w:ascii="Arial" w:hAnsi="Arial" w:cs="Arial"/>
        </w:rPr>
        <w:t>Considérant que ces résultats font partie intégrante de l’activité du service, il vous est donc proposé d’acter d’ores et déjà le principe du transfert de l’intégralité du résultat affectable à l’assainissement, constaté à fin 2017, au budget annexe assainissement à Vienne Condrieu Agglomération.</w:t>
      </w:r>
    </w:p>
    <w:p w:rsidR="00E77AA3" w:rsidRDefault="00E77AA3" w:rsidP="00BD2212">
      <w:pPr>
        <w:spacing w:after="0"/>
        <w:jc w:val="both"/>
        <w:rPr>
          <w:rFonts w:ascii="Arial" w:hAnsi="Arial" w:cs="Arial"/>
        </w:rPr>
      </w:pPr>
      <w:r>
        <w:rPr>
          <w:rFonts w:ascii="Arial" w:hAnsi="Arial" w:cs="Arial"/>
        </w:rPr>
        <w:t>Une délibération ultérieure viendra préciser les montants concernés ainsi que les écritures</w:t>
      </w:r>
      <w:r w:rsidR="00536BA7">
        <w:rPr>
          <w:rFonts w:ascii="Arial" w:hAnsi="Arial" w:cs="Arial"/>
        </w:rPr>
        <w:t xml:space="preserve"> à prévoir, une fois le compte administratif et le compte de gestion approuvés.</w:t>
      </w:r>
    </w:p>
    <w:p w:rsidR="00536BA7" w:rsidRDefault="00536BA7" w:rsidP="00BD2212">
      <w:pPr>
        <w:spacing w:after="0"/>
        <w:jc w:val="both"/>
        <w:rPr>
          <w:rFonts w:ascii="Arial" w:hAnsi="Arial" w:cs="Arial"/>
        </w:rPr>
      </w:pPr>
    </w:p>
    <w:p w:rsidR="00536BA7" w:rsidRDefault="00536BA7" w:rsidP="00BD2212">
      <w:pPr>
        <w:spacing w:after="0"/>
        <w:jc w:val="both"/>
        <w:rPr>
          <w:rFonts w:ascii="Arial" w:hAnsi="Arial" w:cs="Arial"/>
        </w:rPr>
      </w:pPr>
      <w:r>
        <w:rPr>
          <w:rFonts w:ascii="Arial" w:hAnsi="Arial" w:cs="Arial"/>
        </w:rPr>
        <w:t>Le Conseil Municipal,</w:t>
      </w:r>
    </w:p>
    <w:p w:rsidR="00536BA7" w:rsidRDefault="00536BA7" w:rsidP="00BD2212">
      <w:pPr>
        <w:spacing w:after="0"/>
        <w:jc w:val="both"/>
        <w:rPr>
          <w:rFonts w:ascii="Arial" w:hAnsi="Arial" w:cs="Arial"/>
        </w:rPr>
      </w:pPr>
    </w:p>
    <w:p w:rsidR="00536BA7" w:rsidRDefault="00536BA7" w:rsidP="00BD2212">
      <w:pPr>
        <w:spacing w:after="0"/>
        <w:jc w:val="both"/>
        <w:rPr>
          <w:rFonts w:ascii="Arial" w:hAnsi="Arial" w:cs="Arial"/>
        </w:rPr>
      </w:pPr>
      <w:r>
        <w:rPr>
          <w:rFonts w:ascii="Arial" w:hAnsi="Arial" w:cs="Arial"/>
        </w:rPr>
        <w:t>VU le Code Général des Collectivités Territoriales, et notamment ses articles L.2224-1 à L.2224-2,</w:t>
      </w:r>
    </w:p>
    <w:p w:rsidR="00536BA7" w:rsidRDefault="00536BA7" w:rsidP="00BD2212">
      <w:pPr>
        <w:spacing w:after="0"/>
        <w:jc w:val="both"/>
        <w:rPr>
          <w:rFonts w:ascii="Arial" w:hAnsi="Arial" w:cs="Arial"/>
        </w:rPr>
      </w:pPr>
    </w:p>
    <w:p w:rsidR="00536BA7" w:rsidRDefault="00536BA7" w:rsidP="00BD2212">
      <w:pPr>
        <w:spacing w:after="0"/>
        <w:jc w:val="both"/>
        <w:rPr>
          <w:rFonts w:ascii="Arial" w:hAnsi="Arial" w:cs="Arial"/>
        </w:rPr>
      </w:pPr>
      <w:r>
        <w:rPr>
          <w:rFonts w:ascii="Arial" w:hAnsi="Arial" w:cs="Arial"/>
        </w:rPr>
        <w:t>Après en avoir délibéré, à l’unanimité,</w:t>
      </w:r>
    </w:p>
    <w:p w:rsidR="00536BA7" w:rsidRDefault="00536BA7" w:rsidP="00BD2212">
      <w:pPr>
        <w:spacing w:after="0"/>
        <w:jc w:val="both"/>
        <w:rPr>
          <w:rFonts w:ascii="Arial" w:hAnsi="Arial" w:cs="Arial"/>
        </w:rPr>
      </w:pPr>
    </w:p>
    <w:p w:rsidR="00536BA7" w:rsidRDefault="00536BA7" w:rsidP="00536BA7">
      <w:pPr>
        <w:pStyle w:val="Paragraphedeliste"/>
        <w:numPr>
          <w:ilvl w:val="0"/>
          <w:numId w:val="9"/>
        </w:numPr>
        <w:spacing w:after="0"/>
        <w:jc w:val="both"/>
        <w:rPr>
          <w:rFonts w:ascii="Arial" w:hAnsi="Arial" w:cs="Arial"/>
        </w:rPr>
      </w:pPr>
      <w:r w:rsidRPr="00536BA7">
        <w:rPr>
          <w:rFonts w:ascii="Arial" w:hAnsi="Arial" w:cs="Arial"/>
          <w:b/>
        </w:rPr>
        <w:t>APPROUVE</w:t>
      </w:r>
      <w:r>
        <w:rPr>
          <w:rFonts w:ascii="Arial" w:hAnsi="Arial" w:cs="Arial"/>
        </w:rPr>
        <w:t xml:space="preserve"> le principe du transfert de la totalité du résultat budgétaire de clôture 2017, affectable à la compétence assainissement, la part affectable à l’eau potable restant au budget annexe communal M49,</w:t>
      </w:r>
    </w:p>
    <w:p w:rsidR="00536BA7" w:rsidRDefault="00536BA7" w:rsidP="00536BA7">
      <w:pPr>
        <w:pStyle w:val="Paragraphedeliste"/>
        <w:numPr>
          <w:ilvl w:val="0"/>
          <w:numId w:val="9"/>
        </w:numPr>
        <w:spacing w:after="0"/>
        <w:jc w:val="both"/>
        <w:rPr>
          <w:rFonts w:ascii="Arial" w:hAnsi="Arial" w:cs="Arial"/>
        </w:rPr>
      </w:pPr>
      <w:r w:rsidRPr="00536BA7">
        <w:rPr>
          <w:rFonts w:ascii="Arial" w:hAnsi="Arial" w:cs="Arial"/>
          <w:b/>
        </w:rPr>
        <w:t>DIT</w:t>
      </w:r>
      <w:r>
        <w:rPr>
          <w:rFonts w:ascii="Arial" w:hAnsi="Arial" w:cs="Arial"/>
        </w:rPr>
        <w:t xml:space="preserve"> qu’une délibération ultérieure viendra préciser les montants concernés par le transfert et les écritures comptables à prévoir,</w:t>
      </w:r>
    </w:p>
    <w:p w:rsidR="00536BA7" w:rsidRDefault="00536BA7" w:rsidP="00536BA7">
      <w:pPr>
        <w:pStyle w:val="Paragraphedeliste"/>
        <w:numPr>
          <w:ilvl w:val="0"/>
          <w:numId w:val="9"/>
        </w:numPr>
        <w:spacing w:after="0"/>
        <w:jc w:val="both"/>
        <w:rPr>
          <w:rFonts w:ascii="Arial" w:hAnsi="Arial" w:cs="Arial"/>
        </w:rPr>
      </w:pPr>
      <w:r w:rsidRPr="00536BA7">
        <w:rPr>
          <w:rFonts w:ascii="Arial" w:hAnsi="Arial" w:cs="Arial"/>
          <w:b/>
        </w:rPr>
        <w:t>AUTORISE</w:t>
      </w:r>
      <w:r>
        <w:rPr>
          <w:rFonts w:ascii="Arial" w:hAnsi="Arial" w:cs="Arial"/>
        </w:rPr>
        <w:t xml:space="preserve"> le Maire à signer tout document nécessaire à l’exécution de la présente délibération.</w:t>
      </w:r>
    </w:p>
    <w:p w:rsidR="00536BA7" w:rsidRDefault="00536BA7" w:rsidP="00536BA7">
      <w:pPr>
        <w:spacing w:after="0"/>
        <w:jc w:val="both"/>
        <w:rPr>
          <w:rFonts w:ascii="Arial" w:hAnsi="Arial" w:cs="Arial"/>
        </w:rPr>
      </w:pPr>
    </w:p>
    <w:p w:rsidR="00536BA7" w:rsidRDefault="00536BA7" w:rsidP="00536BA7">
      <w:pPr>
        <w:spacing w:after="0"/>
        <w:jc w:val="both"/>
        <w:rPr>
          <w:rFonts w:ascii="Arial" w:hAnsi="Arial" w:cs="Arial"/>
        </w:rPr>
      </w:pPr>
    </w:p>
    <w:p w:rsidR="00536BA7" w:rsidRPr="00536BA7" w:rsidRDefault="00536BA7" w:rsidP="00536BA7">
      <w:pPr>
        <w:pStyle w:val="Paragraphedeliste"/>
        <w:numPr>
          <w:ilvl w:val="0"/>
          <w:numId w:val="7"/>
        </w:numPr>
        <w:spacing w:after="0"/>
        <w:jc w:val="both"/>
        <w:rPr>
          <w:rFonts w:ascii="Arial" w:hAnsi="Arial" w:cs="Arial"/>
          <w:u w:val="single"/>
        </w:rPr>
      </w:pPr>
      <w:r w:rsidRPr="00536BA7">
        <w:rPr>
          <w:rFonts w:ascii="Arial" w:hAnsi="Arial" w:cs="Arial"/>
          <w:u w:val="single"/>
        </w:rPr>
        <w:t>TRANSFERT DE LA COMPETENCE PLU A VIENNE CONDRIEU AGGLOMERATION</w:t>
      </w:r>
    </w:p>
    <w:p w:rsidR="00536BA7" w:rsidRDefault="00536BA7" w:rsidP="00536BA7">
      <w:pPr>
        <w:spacing w:after="0"/>
        <w:jc w:val="both"/>
        <w:rPr>
          <w:rFonts w:ascii="Arial" w:hAnsi="Arial" w:cs="Arial"/>
        </w:rPr>
      </w:pPr>
    </w:p>
    <w:p w:rsidR="00536BA7" w:rsidRDefault="00536BA7" w:rsidP="00536BA7">
      <w:pPr>
        <w:spacing w:after="0"/>
        <w:jc w:val="both"/>
        <w:rPr>
          <w:rFonts w:ascii="Arial" w:hAnsi="Arial" w:cs="Arial"/>
        </w:rPr>
      </w:pPr>
      <w:r>
        <w:rPr>
          <w:rFonts w:ascii="Arial" w:hAnsi="Arial" w:cs="Arial"/>
        </w:rPr>
        <w:t>Le Conseil Municipal,</w:t>
      </w:r>
    </w:p>
    <w:p w:rsidR="00536BA7" w:rsidRDefault="00536BA7" w:rsidP="00536BA7">
      <w:pPr>
        <w:spacing w:after="0"/>
        <w:jc w:val="both"/>
        <w:rPr>
          <w:rFonts w:ascii="Arial" w:hAnsi="Arial" w:cs="Arial"/>
        </w:rPr>
      </w:pPr>
    </w:p>
    <w:p w:rsidR="00536BA7" w:rsidRDefault="00536BA7" w:rsidP="00536BA7">
      <w:pPr>
        <w:spacing w:after="0"/>
        <w:jc w:val="both"/>
        <w:rPr>
          <w:rFonts w:ascii="Arial" w:hAnsi="Arial" w:cs="Arial"/>
        </w:rPr>
      </w:pPr>
      <w:r>
        <w:rPr>
          <w:rFonts w:ascii="Arial" w:hAnsi="Arial" w:cs="Arial"/>
        </w:rPr>
        <w:t>VU le Code Général des Collectivités Territoriales et notamment l’article L.5215-20,</w:t>
      </w:r>
    </w:p>
    <w:p w:rsidR="00536BA7" w:rsidRDefault="00536BA7" w:rsidP="00536BA7">
      <w:pPr>
        <w:spacing w:after="0"/>
        <w:jc w:val="both"/>
        <w:rPr>
          <w:rFonts w:ascii="Arial" w:hAnsi="Arial" w:cs="Arial"/>
        </w:rPr>
      </w:pPr>
    </w:p>
    <w:p w:rsidR="00536BA7" w:rsidRDefault="00536BA7" w:rsidP="00536BA7">
      <w:pPr>
        <w:spacing w:after="0"/>
        <w:jc w:val="both"/>
        <w:rPr>
          <w:rFonts w:ascii="Arial" w:hAnsi="Arial" w:cs="Arial"/>
        </w:rPr>
      </w:pPr>
      <w:r>
        <w:rPr>
          <w:rFonts w:ascii="Arial" w:hAnsi="Arial" w:cs="Arial"/>
        </w:rPr>
        <w:t>VU le Code de l’Urbanisme et notamment l’article L.153-9-1,</w:t>
      </w:r>
    </w:p>
    <w:p w:rsidR="00536BA7" w:rsidRDefault="00536BA7" w:rsidP="00536BA7">
      <w:pPr>
        <w:spacing w:after="0"/>
        <w:jc w:val="both"/>
        <w:rPr>
          <w:rFonts w:ascii="Arial" w:hAnsi="Arial" w:cs="Arial"/>
        </w:rPr>
      </w:pPr>
    </w:p>
    <w:p w:rsidR="00536BA7" w:rsidRDefault="00536BA7" w:rsidP="00536BA7">
      <w:pPr>
        <w:spacing w:after="0"/>
        <w:jc w:val="both"/>
        <w:rPr>
          <w:rFonts w:ascii="Arial" w:hAnsi="Arial" w:cs="Arial"/>
        </w:rPr>
      </w:pPr>
      <w:r>
        <w:rPr>
          <w:rFonts w:ascii="Arial" w:hAnsi="Arial" w:cs="Arial"/>
        </w:rPr>
        <w:t>VU l’arrêté inter préfectoral du</w:t>
      </w:r>
      <w:r w:rsidR="009239AB">
        <w:rPr>
          <w:rFonts w:ascii="Arial" w:hAnsi="Arial" w:cs="Arial"/>
        </w:rPr>
        <w:t xml:space="preserve"> 17 novembre 2017 portant sur la fusion de </w:t>
      </w:r>
      <w:proofErr w:type="spellStart"/>
      <w:r w:rsidR="009239AB">
        <w:rPr>
          <w:rFonts w:ascii="Arial" w:hAnsi="Arial" w:cs="Arial"/>
        </w:rPr>
        <w:t>ViennAgglo</w:t>
      </w:r>
      <w:proofErr w:type="spellEnd"/>
      <w:r w:rsidR="009239AB">
        <w:rPr>
          <w:rFonts w:ascii="Arial" w:hAnsi="Arial" w:cs="Arial"/>
        </w:rPr>
        <w:t xml:space="preserve"> et la Communauté de Communes de la Région de Condrieu et l’intégration de la Commune de </w:t>
      </w:r>
      <w:proofErr w:type="spellStart"/>
      <w:r w:rsidR="009239AB">
        <w:rPr>
          <w:rFonts w:ascii="Arial" w:hAnsi="Arial" w:cs="Arial"/>
        </w:rPr>
        <w:t>Meyssiez</w:t>
      </w:r>
      <w:proofErr w:type="spellEnd"/>
      <w:r w:rsidR="009239AB">
        <w:rPr>
          <w:rFonts w:ascii="Arial" w:hAnsi="Arial" w:cs="Arial"/>
        </w:rPr>
        <w:t>,</w:t>
      </w:r>
    </w:p>
    <w:p w:rsidR="009239AB" w:rsidRDefault="009239AB" w:rsidP="00536BA7">
      <w:pPr>
        <w:spacing w:after="0"/>
        <w:jc w:val="both"/>
        <w:rPr>
          <w:rFonts w:ascii="Arial" w:hAnsi="Arial" w:cs="Arial"/>
        </w:rPr>
      </w:pPr>
    </w:p>
    <w:p w:rsidR="009239AB" w:rsidRDefault="009239AB" w:rsidP="00536BA7">
      <w:pPr>
        <w:spacing w:after="0"/>
        <w:jc w:val="both"/>
        <w:rPr>
          <w:rFonts w:ascii="Arial" w:hAnsi="Arial" w:cs="Arial"/>
        </w:rPr>
      </w:pPr>
      <w:r>
        <w:rPr>
          <w:rFonts w:ascii="Arial" w:hAnsi="Arial" w:cs="Arial"/>
        </w:rPr>
        <w:t>VU les statuts de Vienne Condrieu Agglomération en vigueur,</w:t>
      </w:r>
    </w:p>
    <w:p w:rsidR="009239AB" w:rsidRDefault="009239AB" w:rsidP="00536BA7">
      <w:pPr>
        <w:spacing w:after="0"/>
        <w:jc w:val="both"/>
        <w:rPr>
          <w:rFonts w:ascii="Arial" w:hAnsi="Arial" w:cs="Arial"/>
        </w:rPr>
      </w:pPr>
    </w:p>
    <w:p w:rsidR="009239AB" w:rsidRDefault="009239AB" w:rsidP="00536BA7">
      <w:pPr>
        <w:spacing w:after="0"/>
        <w:jc w:val="both"/>
        <w:rPr>
          <w:rFonts w:ascii="Arial" w:hAnsi="Arial" w:cs="Arial"/>
        </w:rPr>
      </w:pPr>
      <w:r>
        <w:rPr>
          <w:rFonts w:ascii="Arial" w:hAnsi="Arial" w:cs="Arial"/>
        </w:rPr>
        <w:t>VU le PLU de la Commune, approuvé le 28 novembre 2005, révisé en 2012 (délibération du 28/02/2012) et en 2017 (délibération du 21/12/2017),</w:t>
      </w:r>
    </w:p>
    <w:p w:rsidR="009239AB" w:rsidRDefault="009239AB" w:rsidP="00536BA7">
      <w:pPr>
        <w:spacing w:after="0"/>
        <w:jc w:val="both"/>
        <w:rPr>
          <w:rFonts w:ascii="Arial" w:hAnsi="Arial" w:cs="Arial"/>
        </w:rPr>
      </w:pPr>
    </w:p>
    <w:p w:rsidR="009239AB" w:rsidRDefault="009239AB" w:rsidP="00536BA7">
      <w:pPr>
        <w:spacing w:after="0"/>
        <w:jc w:val="both"/>
        <w:rPr>
          <w:rFonts w:ascii="Arial" w:hAnsi="Arial" w:cs="Arial"/>
        </w:rPr>
      </w:pPr>
      <w:r>
        <w:rPr>
          <w:rFonts w:ascii="Arial" w:hAnsi="Arial" w:cs="Arial"/>
        </w:rPr>
        <w:t>Considérant la mise en place d’une convention de partenariat pour définir les engagements de chacune des parties,</w:t>
      </w:r>
    </w:p>
    <w:p w:rsidR="009239AB" w:rsidRDefault="009239AB" w:rsidP="00536BA7">
      <w:pPr>
        <w:spacing w:after="0"/>
        <w:jc w:val="both"/>
        <w:rPr>
          <w:rFonts w:ascii="Arial" w:hAnsi="Arial" w:cs="Arial"/>
        </w:rPr>
      </w:pPr>
    </w:p>
    <w:p w:rsidR="009239AB" w:rsidRDefault="009239AB" w:rsidP="00536BA7">
      <w:pPr>
        <w:spacing w:after="0"/>
        <w:jc w:val="both"/>
        <w:rPr>
          <w:rFonts w:ascii="Arial" w:hAnsi="Arial" w:cs="Arial"/>
        </w:rPr>
      </w:pPr>
      <w:r>
        <w:rPr>
          <w:rFonts w:ascii="Arial" w:hAnsi="Arial" w:cs="Arial"/>
        </w:rPr>
        <w:t>Le Conseil Municipal, après en avoir délibéré, à l’unanimité des présents,</w:t>
      </w:r>
    </w:p>
    <w:p w:rsidR="009239AB" w:rsidRDefault="009239AB" w:rsidP="00536BA7">
      <w:pPr>
        <w:spacing w:after="0"/>
        <w:jc w:val="both"/>
        <w:rPr>
          <w:rFonts w:ascii="Arial" w:hAnsi="Arial" w:cs="Arial"/>
        </w:rPr>
      </w:pPr>
    </w:p>
    <w:p w:rsidR="009239AB" w:rsidRDefault="009239AB" w:rsidP="00E15E05">
      <w:pPr>
        <w:pStyle w:val="Paragraphedeliste"/>
        <w:numPr>
          <w:ilvl w:val="0"/>
          <w:numId w:val="9"/>
        </w:numPr>
        <w:spacing w:after="0"/>
        <w:ind w:left="1134" w:hanging="425"/>
        <w:jc w:val="both"/>
        <w:rPr>
          <w:rFonts w:ascii="Arial" w:hAnsi="Arial" w:cs="Arial"/>
        </w:rPr>
      </w:pPr>
      <w:r w:rsidRPr="009239AB">
        <w:rPr>
          <w:rFonts w:ascii="Arial" w:hAnsi="Arial" w:cs="Arial"/>
          <w:b/>
        </w:rPr>
        <w:t>APPROUVE</w:t>
      </w:r>
      <w:r>
        <w:rPr>
          <w:rFonts w:ascii="Arial" w:hAnsi="Arial" w:cs="Arial"/>
        </w:rPr>
        <w:t xml:space="preserve"> les modalités de transfert de la compétence Plan Local d’Urbanisme à Vienne Condrieu Agglomération, telles que prévues dans la convention de partenariat, jointe à la présente délibération,</w:t>
      </w:r>
    </w:p>
    <w:p w:rsidR="009239AB" w:rsidRDefault="009239AB" w:rsidP="00E15E05">
      <w:pPr>
        <w:pStyle w:val="Paragraphedeliste"/>
        <w:numPr>
          <w:ilvl w:val="0"/>
          <w:numId w:val="9"/>
        </w:numPr>
        <w:spacing w:after="0"/>
        <w:ind w:left="1134" w:hanging="425"/>
        <w:jc w:val="both"/>
        <w:rPr>
          <w:rFonts w:ascii="Arial" w:hAnsi="Arial" w:cs="Arial"/>
        </w:rPr>
      </w:pPr>
      <w:r w:rsidRPr="009239AB">
        <w:rPr>
          <w:rFonts w:ascii="Arial" w:hAnsi="Arial" w:cs="Arial"/>
          <w:b/>
        </w:rPr>
        <w:t>AUTORISE</w:t>
      </w:r>
      <w:r>
        <w:rPr>
          <w:rFonts w:ascii="Arial" w:hAnsi="Arial" w:cs="Arial"/>
        </w:rPr>
        <w:t xml:space="preserve"> Monsieur le Maire à signer la convention de partenariat,</w:t>
      </w:r>
    </w:p>
    <w:p w:rsidR="009239AB" w:rsidRDefault="009239AB" w:rsidP="00E15E05">
      <w:pPr>
        <w:pStyle w:val="Paragraphedeliste"/>
        <w:numPr>
          <w:ilvl w:val="0"/>
          <w:numId w:val="9"/>
        </w:numPr>
        <w:spacing w:after="0"/>
        <w:ind w:left="1134" w:hanging="425"/>
        <w:jc w:val="both"/>
        <w:rPr>
          <w:rFonts w:ascii="Arial" w:hAnsi="Arial" w:cs="Arial"/>
          <w:b/>
        </w:rPr>
      </w:pPr>
      <w:r w:rsidRPr="009239AB">
        <w:rPr>
          <w:rFonts w:ascii="Arial" w:hAnsi="Arial" w:cs="Arial"/>
          <w:b/>
        </w:rPr>
        <w:t>DIT</w:t>
      </w:r>
      <w:r>
        <w:rPr>
          <w:rFonts w:ascii="Arial" w:hAnsi="Arial" w:cs="Arial"/>
        </w:rPr>
        <w:t xml:space="preserve"> que le transfert de la compétence PLU à Vienne Condrieu Agglomération sera effectif </w:t>
      </w:r>
      <w:r w:rsidRPr="009239AB">
        <w:rPr>
          <w:rFonts w:ascii="Arial" w:hAnsi="Arial" w:cs="Arial"/>
          <w:b/>
        </w:rPr>
        <w:t>à PARTIR DU 1</w:t>
      </w:r>
      <w:r w:rsidRPr="009239AB">
        <w:rPr>
          <w:rFonts w:ascii="Arial" w:hAnsi="Arial" w:cs="Arial"/>
          <w:b/>
          <w:vertAlign w:val="superscript"/>
        </w:rPr>
        <w:t>er</w:t>
      </w:r>
      <w:r w:rsidRPr="009239AB">
        <w:rPr>
          <w:rFonts w:ascii="Arial" w:hAnsi="Arial" w:cs="Arial"/>
          <w:b/>
        </w:rPr>
        <w:t xml:space="preserve"> JANVIER 2018</w:t>
      </w:r>
      <w:r>
        <w:rPr>
          <w:rFonts w:ascii="Arial" w:hAnsi="Arial" w:cs="Arial"/>
          <w:b/>
        </w:rPr>
        <w:t>.</w:t>
      </w:r>
    </w:p>
    <w:p w:rsidR="009239AB" w:rsidRDefault="009239AB" w:rsidP="009239AB">
      <w:pPr>
        <w:pStyle w:val="Paragraphedeliste"/>
        <w:spacing w:after="0"/>
        <w:ind w:left="1777"/>
        <w:jc w:val="both"/>
        <w:rPr>
          <w:rFonts w:ascii="Arial" w:hAnsi="Arial" w:cs="Arial"/>
          <w:b/>
        </w:rPr>
      </w:pPr>
    </w:p>
    <w:p w:rsidR="009239AB" w:rsidRDefault="009239AB" w:rsidP="009239AB">
      <w:pPr>
        <w:pStyle w:val="Paragraphedeliste"/>
        <w:spacing w:after="0"/>
        <w:ind w:left="1777"/>
        <w:jc w:val="both"/>
        <w:rPr>
          <w:rFonts w:ascii="Arial" w:hAnsi="Arial" w:cs="Arial"/>
          <w:b/>
        </w:rPr>
      </w:pPr>
    </w:p>
    <w:p w:rsidR="00E15E05" w:rsidRDefault="00E15E05" w:rsidP="009239AB">
      <w:pPr>
        <w:pStyle w:val="Paragraphedeliste"/>
        <w:spacing w:after="0"/>
        <w:ind w:left="1777"/>
        <w:jc w:val="both"/>
        <w:rPr>
          <w:rFonts w:ascii="Arial" w:hAnsi="Arial" w:cs="Arial"/>
          <w:b/>
        </w:rPr>
      </w:pPr>
    </w:p>
    <w:p w:rsidR="00E15E05" w:rsidRDefault="00E15E05" w:rsidP="009239AB">
      <w:pPr>
        <w:pStyle w:val="Paragraphedeliste"/>
        <w:spacing w:after="0"/>
        <w:ind w:left="1777"/>
        <w:jc w:val="both"/>
        <w:rPr>
          <w:rFonts w:ascii="Arial" w:hAnsi="Arial" w:cs="Arial"/>
          <w:b/>
        </w:rPr>
      </w:pPr>
    </w:p>
    <w:p w:rsidR="009239AB" w:rsidRPr="00210732" w:rsidRDefault="009239AB" w:rsidP="009239AB">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APPROBATION DE LA REVISION N°2 DU PLU (PLAN LOCAL D’URBANISME)</w:t>
      </w:r>
    </w:p>
    <w:p w:rsidR="009239AB" w:rsidRDefault="009239AB" w:rsidP="009239AB">
      <w:pPr>
        <w:spacing w:after="0"/>
        <w:jc w:val="both"/>
        <w:rPr>
          <w:rFonts w:ascii="Arial" w:hAnsi="Arial" w:cs="Arial"/>
          <w:b/>
        </w:rPr>
      </w:pPr>
    </w:p>
    <w:p w:rsidR="009239AB" w:rsidRDefault="009239AB" w:rsidP="009239AB">
      <w:pPr>
        <w:spacing w:after="0"/>
        <w:jc w:val="both"/>
        <w:rPr>
          <w:rFonts w:ascii="Arial" w:hAnsi="Arial" w:cs="Arial"/>
        </w:rPr>
      </w:pPr>
      <w:r>
        <w:rPr>
          <w:rFonts w:ascii="Arial" w:hAnsi="Arial" w:cs="Arial"/>
        </w:rPr>
        <w:t>Monsieur Yves MONTAGNER, Adjoint en charge de l’urbanisme, expose :</w:t>
      </w:r>
    </w:p>
    <w:p w:rsidR="000830DB" w:rsidRDefault="000830DB" w:rsidP="009239AB">
      <w:pPr>
        <w:spacing w:after="0"/>
        <w:jc w:val="both"/>
        <w:rPr>
          <w:rFonts w:ascii="Arial" w:hAnsi="Arial" w:cs="Arial"/>
        </w:rPr>
      </w:pPr>
    </w:p>
    <w:p w:rsidR="009239AB" w:rsidRDefault="009239AB" w:rsidP="009239AB">
      <w:pPr>
        <w:spacing w:after="0"/>
        <w:jc w:val="both"/>
        <w:rPr>
          <w:rFonts w:ascii="Arial" w:hAnsi="Arial" w:cs="Arial"/>
        </w:rPr>
      </w:pPr>
      <w:r>
        <w:rPr>
          <w:rFonts w:ascii="Arial" w:hAnsi="Arial" w:cs="Arial"/>
        </w:rPr>
        <w:t>La révision n°2 du PLU arrive à son terme. Cette révision avait été arrêtée par délibération du Conseil Municipal, en date du 15 juin 2017. Les PPA (Personnes Publiques Associées) ont eu ensuite trois mois pour donner leurs avis, qui ont été transmis au commissaire enquêteur ainsi qu’au bureau d’étude.</w:t>
      </w:r>
    </w:p>
    <w:p w:rsidR="009239AB" w:rsidRDefault="009239AB" w:rsidP="009239AB">
      <w:pPr>
        <w:spacing w:after="0"/>
        <w:jc w:val="both"/>
        <w:rPr>
          <w:rFonts w:ascii="Arial" w:hAnsi="Arial" w:cs="Arial"/>
        </w:rPr>
      </w:pPr>
      <w:r>
        <w:rPr>
          <w:rFonts w:ascii="Arial" w:hAnsi="Arial" w:cs="Arial"/>
        </w:rPr>
        <w:t xml:space="preserve">L’enquête publique s’est ensuite déroulée du 28 septembre au 30 octobre 2017, avec quatre permanences du commissaire enquêteur, Monsieur MATHIEUX. Les observations ont été consignées dans le registre </w:t>
      </w:r>
      <w:r w:rsidR="00483B6F">
        <w:rPr>
          <w:rFonts w:ascii="Arial" w:hAnsi="Arial" w:cs="Arial"/>
        </w:rPr>
        <w:t>prévu à cet effet, et les réponses sont données dans le compte-rendu du commissaire enquêteur, tenu à la disposition du public. 18 personnes se sont rendues aux permanences du commissaire enquêteur, et 20 remarques ont été formulées.</w:t>
      </w:r>
    </w:p>
    <w:p w:rsidR="00483B6F" w:rsidRDefault="00483B6F" w:rsidP="009239AB">
      <w:pPr>
        <w:spacing w:after="0"/>
        <w:jc w:val="both"/>
        <w:rPr>
          <w:rFonts w:ascii="Arial" w:hAnsi="Arial" w:cs="Arial"/>
        </w:rPr>
      </w:pPr>
      <w:r>
        <w:rPr>
          <w:rFonts w:ascii="Arial" w:hAnsi="Arial" w:cs="Arial"/>
        </w:rPr>
        <w:t>Sur un plan général, aucun des objectifs du projet de révision du PLU d’Ampuis n’a soulevé de véritables contestations de la part des habitants de la Commune.</w:t>
      </w:r>
    </w:p>
    <w:p w:rsidR="000830DB" w:rsidRDefault="00483B6F" w:rsidP="009239AB">
      <w:pPr>
        <w:spacing w:after="0"/>
        <w:jc w:val="both"/>
        <w:rPr>
          <w:rFonts w:ascii="Arial" w:hAnsi="Arial" w:cs="Arial"/>
        </w:rPr>
      </w:pPr>
      <w:r>
        <w:rPr>
          <w:rFonts w:ascii="Arial" w:hAnsi="Arial" w:cs="Arial"/>
        </w:rPr>
        <w:t xml:space="preserve">En ce qui concerne les PPA, elles ont toutes donné un avis favorable, assorti de réserves, observations ou recommandations. La grande majorité de ces réserves ont été intégrées à la révision. </w:t>
      </w:r>
    </w:p>
    <w:p w:rsidR="00483B6F" w:rsidRDefault="00483B6F" w:rsidP="009239AB">
      <w:pPr>
        <w:spacing w:after="0"/>
        <w:jc w:val="both"/>
        <w:rPr>
          <w:rFonts w:ascii="Arial" w:hAnsi="Arial" w:cs="Arial"/>
        </w:rPr>
      </w:pPr>
      <w:r>
        <w:rPr>
          <w:rFonts w:ascii="Arial" w:hAnsi="Arial" w:cs="Arial"/>
        </w:rPr>
        <w:t>Parallèlement à cette enquête, la Commune d’Ampuis a décidé de procéder à une modification du Périmètre de Protection des Monuments Historiques, aux abords du château. Cette modification est intégrée dans le dossier du projet de révision n°2 du PLU</w:t>
      </w:r>
      <w:r w:rsidR="00481793">
        <w:rPr>
          <w:rFonts w:ascii="Arial" w:hAnsi="Arial" w:cs="Arial"/>
        </w:rPr>
        <w:t>.</w:t>
      </w:r>
    </w:p>
    <w:p w:rsidR="00481793" w:rsidRDefault="00481793" w:rsidP="009239AB">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Le Conseil Municipal,</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 Code de l’Urbanisme et notamment ses articles L153-21, R153-20 et suivants,</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la délibération du Conseil Municipal en date du 20 mai 2014 prescrivant l’élaboration du Plan Local d’Urbanisme,</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 débat du Conseil Municipal sur les orientations du PADD en date du 16 juin 2016,</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la délibération en date du 15 juin 2017 du Conseil Municipal arrêtant le projet de Plan Local d’Urbanisme et tirant le bilan de la concertation,</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l’arrêté municipal n°132-2017 en date du 20 juillet 2017 prescrivant l’enquête publique de la révision n°2 du Plan Local d’Urbanisme,</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 rapport et les conclusions du commissaire-enquêteur,</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les avis des services consultés,</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Considérant que les résultats de ladite enquête publique justifient quelques modifications mineures de la révision n°2 du Plan Local d’Urbanisme,</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Considérant que la révision du Plan Local d’Urbanisme telle qu’elle est présentée au Conseil Municipal est prête à être approuvée conformément aux articles susvisés du Code de l’Urbanisme,</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Entendu l’exposé de Monsieur le Maire, après en avoir délibéré, à l’unanimité,</w:t>
      </w:r>
    </w:p>
    <w:p w:rsidR="00481793" w:rsidRPr="00AF6BC8" w:rsidRDefault="00481793" w:rsidP="00481793">
      <w:pPr>
        <w:spacing w:after="0"/>
        <w:jc w:val="both"/>
        <w:rPr>
          <w:rFonts w:ascii="Arial" w:hAnsi="Arial" w:cs="Arial"/>
        </w:rPr>
      </w:pPr>
    </w:p>
    <w:p w:rsidR="00481793" w:rsidRDefault="00481793" w:rsidP="00481793">
      <w:pPr>
        <w:pStyle w:val="Paragraphedeliste"/>
        <w:numPr>
          <w:ilvl w:val="0"/>
          <w:numId w:val="29"/>
        </w:numPr>
        <w:spacing w:after="0"/>
        <w:jc w:val="both"/>
        <w:rPr>
          <w:rFonts w:ascii="Arial" w:hAnsi="Arial" w:cs="Arial"/>
        </w:rPr>
      </w:pPr>
      <w:r w:rsidRPr="00D152B4">
        <w:rPr>
          <w:rFonts w:ascii="Arial" w:hAnsi="Arial" w:cs="Arial"/>
          <w:b/>
        </w:rPr>
        <w:t>DECIDE</w:t>
      </w:r>
      <w:r>
        <w:rPr>
          <w:rFonts w:ascii="Arial" w:hAnsi="Arial" w:cs="Arial"/>
        </w:rPr>
        <w:t xml:space="preserve"> d’approuver la révision n°2 du Plan Local d’Urbanisme telle qu’elle est annexée à la présente, y compris le périmètre de PPMH,</w:t>
      </w:r>
    </w:p>
    <w:p w:rsidR="00481793" w:rsidRDefault="00481793" w:rsidP="00481793">
      <w:pPr>
        <w:pStyle w:val="Paragraphedeliste"/>
        <w:numPr>
          <w:ilvl w:val="0"/>
          <w:numId w:val="29"/>
        </w:numPr>
        <w:spacing w:after="0"/>
        <w:jc w:val="both"/>
        <w:rPr>
          <w:rFonts w:ascii="Arial" w:hAnsi="Arial" w:cs="Arial"/>
        </w:rPr>
      </w:pPr>
      <w:r w:rsidRPr="00D152B4">
        <w:rPr>
          <w:rFonts w:ascii="Arial" w:hAnsi="Arial" w:cs="Arial"/>
          <w:b/>
        </w:rPr>
        <w:t>DIT</w:t>
      </w:r>
      <w:r>
        <w:rPr>
          <w:rFonts w:ascii="Arial" w:hAnsi="Arial" w:cs="Arial"/>
        </w:rPr>
        <w:t xml:space="preserve"> que la présente délibération fera l’objet, conformément aux articles R153-20 et R153-21 du Code de l’Urbanisme, d’un affichage en Mairie durant un mois. </w:t>
      </w:r>
    </w:p>
    <w:p w:rsidR="00481793" w:rsidRDefault="00481793" w:rsidP="00481793">
      <w:pPr>
        <w:pStyle w:val="Paragraphedeliste"/>
        <w:ind w:left="1065"/>
        <w:jc w:val="both"/>
        <w:rPr>
          <w:rFonts w:ascii="Arial" w:hAnsi="Arial" w:cs="Arial"/>
        </w:rPr>
      </w:pPr>
      <w:r>
        <w:rPr>
          <w:rFonts w:ascii="Arial" w:hAnsi="Arial" w:cs="Arial"/>
        </w:rPr>
        <w:t xml:space="preserve">Mention de cet affichage sera </w:t>
      </w:r>
      <w:proofErr w:type="gramStart"/>
      <w:r>
        <w:rPr>
          <w:rFonts w:ascii="Arial" w:hAnsi="Arial" w:cs="Arial"/>
        </w:rPr>
        <w:t>inséré</w:t>
      </w:r>
      <w:proofErr w:type="gramEnd"/>
      <w:r>
        <w:rPr>
          <w:rFonts w:ascii="Arial" w:hAnsi="Arial" w:cs="Arial"/>
        </w:rPr>
        <w:t xml:space="preserve"> dans un journal diffusé dans le département,</w:t>
      </w:r>
    </w:p>
    <w:p w:rsidR="00481793" w:rsidRDefault="00481793" w:rsidP="00481793">
      <w:pPr>
        <w:pStyle w:val="Paragraphedeliste"/>
        <w:numPr>
          <w:ilvl w:val="0"/>
          <w:numId w:val="29"/>
        </w:numPr>
        <w:spacing w:after="0"/>
        <w:jc w:val="both"/>
        <w:rPr>
          <w:rFonts w:ascii="Arial" w:hAnsi="Arial" w:cs="Arial"/>
        </w:rPr>
      </w:pPr>
      <w:r w:rsidRPr="00D152B4">
        <w:rPr>
          <w:rFonts w:ascii="Arial" w:hAnsi="Arial" w:cs="Arial"/>
          <w:b/>
        </w:rPr>
        <w:t>DIT</w:t>
      </w:r>
      <w:r>
        <w:rPr>
          <w:rFonts w:ascii="Arial" w:hAnsi="Arial" w:cs="Arial"/>
        </w:rPr>
        <w:t xml:space="preserve"> que, conformément à l’article L153-22 du Code de l’Urbanisme, la Plan Local d’Urbanisme révisé et approuvé est tenu à la disposition du public en Mairie d’Ampuis,</w:t>
      </w:r>
    </w:p>
    <w:p w:rsidR="00481793" w:rsidRPr="00D152B4" w:rsidRDefault="00481793" w:rsidP="00481793">
      <w:pPr>
        <w:pStyle w:val="Paragraphedeliste"/>
        <w:numPr>
          <w:ilvl w:val="0"/>
          <w:numId w:val="29"/>
        </w:numPr>
        <w:spacing w:after="0"/>
        <w:jc w:val="both"/>
        <w:rPr>
          <w:rFonts w:ascii="Arial" w:hAnsi="Arial" w:cs="Arial"/>
        </w:rPr>
      </w:pPr>
      <w:r w:rsidRPr="00D152B4">
        <w:rPr>
          <w:rFonts w:ascii="Arial" w:hAnsi="Arial" w:cs="Arial"/>
          <w:b/>
        </w:rPr>
        <w:t>DIT</w:t>
      </w:r>
      <w:r>
        <w:rPr>
          <w:rFonts w:ascii="Arial" w:hAnsi="Arial" w:cs="Arial"/>
        </w:rPr>
        <w:t xml:space="preserve"> que la présente délibération sera exécutoire à compter de sa réception en Préfecture et de l’accomplissement des mesures de publicité (article 153-23 du Code de l’Urbanisme).</w:t>
      </w:r>
    </w:p>
    <w:p w:rsidR="00481793" w:rsidRDefault="00481793" w:rsidP="009239AB">
      <w:pPr>
        <w:spacing w:after="0"/>
        <w:jc w:val="both"/>
        <w:rPr>
          <w:rFonts w:ascii="Arial" w:hAnsi="Arial" w:cs="Arial"/>
        </w:rPr>
      </w:pPr>
    </w:p>
    <w:p w:rsidR="00481793" w:rsidRPr="00210732" w:rsidRDefault="00481793" w:rsidP="0048179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APPROBATION DU SCHEMA DIRECTEUR ASSAINISSEMENT ET DU SCHEMA DIRECTEUR EAUX PLUVIALES</w:t>
      </w:r>
    </w:p>
    <w:p w:rsidR="00481793" w:rsidRDefault="00481793" w:rsidP="009239AB">
      <w:pPr>
        <w:spacing w:after="0"/>
        <w:jc w:val="both"/>
        <w:rPr>
          <w:rFonts w:ascii="Arial" w:hAnsi="Arial" w:cs="Arial"/>
        </w:rPr>
      </w:pPr>
    </w:p>
    <w:p w:rsidR="00481793" w:rsidRDefault="00481793" w:rsidP="00481793">
      <w:pPr>
        <w:spacing w:after="0"/>
        <w:jc w:val="both"/>
        <w:rPr>
          <w:rFonts w:ascii="Arial" w:hAnsi="Arial" w:cs="Arial"/>
        </w:rPr>
      </w:pPr>
      <w:r w:rsidRPr="00406D13">
        <w:rPr>
          <w:rFonts w:ascii="Arial" w:hAnsi="Arial" w:cs="Arial"/>
        </w:rPr>
        <w:t>Le Ma</w:t>
      </w:r>
      <w:r>
        <w:rPr>
          <w:rFonts w:ascii="Arial" w:hAnsi="Arial" w:cs="Arial"/>
        </w:rPr>
        <w:t>ire rappelle que par délibération du 20 mai 2014, la Commune d’Ampuis a décidé d’engager la révision n°2 de son PLU.</w:t>
      </w:r>
    </w:p>
    <w:p w:rsidR="00481793" w:rsidRDefault="00481793" w:rsidP="00481793">
      <w:pPr>
        <w:spacing w:after="0"/>
        <w:jc w:val="both"/>
        <w:rPr>
          <w:rFonts w:ascii="Arial" w:hAnsi="Arial" w:cs="Arial"/>
        </w:rPr>
      </w:pPr>
      <w:r>
        <w:rPr>
          <w:rFonts w:ascii="Arial" w:hAnsi="Arial" w:cs="Arial"/>
        </w:rPr>
        <w:t>Parallèlement à la procédure de révision, la Commune a souhaité s’engager dans la mise à jour du schéma directeur d’assainissement des eaux usées qui datait de 2003, et dans la réalisation du schéma directeur des eaux pluviales. L’arrêt de ces schémas directeurs a été validé par délibérations du 15 juin 2017.</w:t>
      </w:r>
    </w:p>
    <w:p w:rsidR="00481793" w:rsidRDefault="00481793" w:rsidP="00481793">
      <w:pPr>
        <w:spacing w:after="0"/>
        <w:jc w:val="both"/>
        <w:rPr>
          <w:rFonts w:ascii="Arial" w:hAnsi="Arial" w:cs="Arial"/>
        </w:rPr>
      </w:pPr>
      <w:r>
        <w:rPr>
          <w:rFonts w:ascii="Arial" w:hAnsi="Arial" w:cs="Arial"/>
        </w:rPr>
        <w:t>L’enquête publique relative au zonage d’assainissement des eaux usées et des eaux pluviales s’est déroulée conjointement à celle de la révision n°2 du PLU (arrêté municipal n°132-2017 en date du 20 juillet 2017).</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Le Conseil Municipal,</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l’article L2224-10 du Code Général des Collectivités Territoriales,</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les articles L123-1 et suivants du Code de l’Environnement,</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les articles R123-1 et suivants du Code de l’Environnement,</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la loi sur l’eau en date du 3 janvier 1992 au terme de laquelle les communes ont l’obligation de déterminer les zones d’assainissement sur leur territoire,</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CONSIDERANT que le choix du zonage des eaux usées et pluviales a été fait au vu d’une étude qui prend en compte les contraintes parcellaires, la nature des sols, leur perméabilité et les systèmes d’assainissement existants,</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CONSIDERANT que l’étude avait pour objet de définir les secteurs d’assainissement collectif et de prévoir, si nécessaire, les secteurs où l’assainissement autonome individuel est imposé,</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 rapport et les conclusions du commissaire-enquêteur,</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b/>
        </w:rPr>
      </w:pPr>
      <w:r>
        <w:rPr>
          <w:rFonts w:ascii="Arial" w:hAnsi="Arial" w:cs="Arial"/>
        </w:rPr>
        <w:t>Après en avoir délibéré, à l’unanimité,</w:t>
      </w:r>
      <w:r w:rsidRPr="00DE66B0">
        <w:rPr>
          <w:rFonts w:ascii="Arial" w:hAnsi="Arial" w:cs="Arial"/>
        </w:rPr>
        <w:t xml:space="preserve"> </w:t>
      </w:r>
      <w:r w:rsidRPr="00406D13">
        <w:rPr>
          <w:rFonts w:ascii="Arial" w:hAnsi="Arial" w:cs="Arial"/>
          <w:b/>
        </w:rPr>
        <w:t>DECIDE</w:t>
      </w:r>
      <w:r>
        <w:rPr>
          <w:rFonts w:ascii="Arial" w:hAnsi="Arial" w:cs="Arial"/>
          <w:b/>
        </w:rPr>
        <w:t>,</w:t>
      </w:r>
    </w:p>
    <w:p w:rsidR="00481793" w:rsidRDefault="00481793" w:rsidP="00481793">
      <w:pPr>
        <w:spacing w:after="0"/>
        <w:jc w:val="both"/>
        <w:rPr>
          <w:rFonts w:ascii="Arial" w:hAnsi="Arial" w:cs="Arial"/>
          <w:b/>
        </w:rPr>
      </w:pPr>
    </w:p>
    <w:p w:rsidR="00481793" w:rsidRPr="005B6E71" w:rsidRDefault="00481793" w:rsidP="00481793">
      <w:pPr>
        <w:pStyle w:val="Paragraphedeliste"/>
        <w:numPr>
          <w:ilvl w:val="0"/>
          <w:numId w:val="30"/>
        </w:numPr>
        <w:tabs>
          <w:tab w:val="left" w:pos="709"/>
        </w:tabs>
        <w:spacing w:after="0"/>
        <w:jc w:val="both"/>
        <w:rPr>
          <w:rFonts w:ascii="Arial" w:hAnsi="Arial" w:cs="Arial"/>
        </w:rPr>
      </w:pPr>
      <w:r w:rsidRPr="005B6E71">
        <w:rPr>
          <w:rFonts w:ascii="Arial" w:hAnsi="Arial" w:cs="Arial"/>
          <w:b/>
        </w:rPr>
        <w:t>D’APPROUVER</w:t>
      </w:r>
      <w:r w:rsidRPr="005B6E71">
        <w:rPr>
          <w:rFonts w:ascii="Arial" w:hAnsi="Arial" w:cs="Arial"/>
        </w:rPr>
        <w:t xml:space="preserve"> le zonage d’assainissement des eaux usées et le zonage des eaux pluviales </w:t>
      </w:r>
      <w:r>
        <w:rPr>
          <w:rFonts w:ascii="Arial" w:hAnsi="Arial" w:cs="Arial"/>
        </w:rPr>
        <w:t xml:space="preserve">tels qu’ils </w:t>
      </w:r>
      <w:r w:rsidRPr="005B6E71">
        <w:rPr>
          <w:rFonts w:ascii="Arial" w:hAnsi="Arial" w:cs="Arial"/>
        </w:rPr>
        <w:t>sont annexés au dossier,</w:t>
      </w:r>
    </w:p>
    <w:p w:rsidR="00481793" w:rsidRPr="005B6E71" w:rsidRDefault="00481793" w:rsidP="00481793">
      <w:pPr>
        <w:pStyle w:val="Paragraphedeliste"/>
        <w:numPr>
          <w:ilvl w:val="0"/>
          <w:numId w:val="30"/>
        </w:numPr>
        <w:tabs>
          <w:tab w:val="left" w:pos="709"/>
        </w:tabs>
        <w:spacing w:after="0"/>
        <w:jc w:val="both"/>
        <w:rPr>
          <w:rFonts w:ascii="Arial" w:hAnsi="Arial" w:cs="Arial"/>
        </w:rPr>
      </w:pPr>
      <w:r w:rsidRPr="005B6E71">
        <w:rPr>
          <w:rFonts w:ascii="Arial" w:hAnsi="Arial" w:cs="Arial"/>
          <w:b/>
        </w:rPr>
        <w:t>D’INFORMER</w:t>
      </w:r>
      <w:r w:rsidRPr="005B6E71">
        <w:rPr>
          <w:rFonts w:ascii="Arial" w:hAnsi="Arial" w:cs="Arial"/>
        </w:rPr>
        <w:t xml:space="preserve"> que conformément à l’article R153-21 du Code de l’Urbanisme, un affichage en Mairie aura lieu durant un mois et une publication sera faite dans un journal diffusé dans le département</w:t>
      </w:r>
    </w:p>
    <w:p w:rsidR="00481793" w:rsidRPr="005B6E71" w:rsidRDefault="00481793" w:rsidP="00481793">
      <w:pPr>
        <w:pStyle w:val="Paragraphedeliste"/>
        <w:numPr>
          <w:ilvl w:val="0"/>
          <w:numId w:val="30"/>
        </w:numPr>
        <w:tabs>
          <w:tab w:val="left" w:pos="709"/>
        </w:tabs>
        <w:spacing w:after="0"/>
        <w:jc w:val="both"/>
        <w:rPr>
          <w:rFonts w:ascii="Arial" w:hAnsi="Arial" w:cs="Arial"/>
        </w:rPr>
      </w:pPr>
      <w:r w:rsidRPr="005B6E71">
        <w:rPr>
          <w:rFonts w:ascii="Arial" w:hAnsi="Arial" w:cs="Arial"/>
          <w:b/>
        </w:rPr>
        <w:t>D’INFORMER</w:t>
      </w:r>
      <w:r w:rsidRPr="005B6E71">
        <w:rPr>
          <w:rFonts w:ascii="Arial" w:hAnsi="Arial" w:cs="Arial"/>
        </w:rPr>
        <w:t xml:space="preserve"> que les zonages d’assainissement des eaux usées et des eaux pluviales approuvé</w:t>
      </w:r>
      <w:r>
        <w:rPr>
          <w:rFonts w:ascii="Arial" w:hAnsi="Arial" w:cs="Arial"/>
        </w:rPr>
        <w:t>s</w:t>
      </w:r>
      <w:r w:rsidRPr="005B6E71">
        <w:rPr>
          <w:rFonts w:ascii="Arial" w:hAnsi="Arial" w:cs="Arial"/>
        </w:rPr>
        <w:t xml:space="preserve">, </w:t>
      </w:r>
      <w:r>
        <w:rPr>
          <w:rFonts w:ascii="Arial" w:hAnsi="Arial" w:cs="Arial"/>
        </w:rPr>
        <w:t>sont</w:t>
      </w:r>
      <w:r w:rsidRPr="005B6E71">
        <w:rPr>
          <w:rFonts w:ascii="Arial" w:hAnsi="Arial" w:cs="Arial"/>
        </w:rPr>
        <w:t xml:space="preserve"> tenu</w:t>
      </w:r>
      <w:r>
        <w:rPr>
          <w:rFonts w:ascii="Arial" w:hAnsi="Arial" w:cs="Arial"/>
        </w:rPr>
        <w:t>s</w:t>
      </w:r>
      <w:r w:rsidRPr="005B6E71">
        <w:rPr>
          <w:rFonts w:ascii="Arial" w:hAnsi="Arial" w:cs="Arial"/>
        </w:rPr>
        <w:t xml:space="preserve"> à la disposition du public :</w:t>
      </w:r>
    </w:p>
    <w:p w:rsidR="00481793" w:rsidRPr="005B6E71" w:rsidRDefault="00481793" w:rsidP="00481793">
      <w:pPr>
        <w:pStyle w:val="Paragraphedeliste"/>
        <w:tabs>
          <w:tab w:val="left" w:pos="709"/>
        </w:tabs>
        <w:ind w:left="1065"/>
        <w:jc w:val="both"/>
        <w:rPr>
          <w:rFonts w:ascii="Arial" w:hAnsi="Arial" w:cs="Arial"/>
        </w:rPr>
      </w:pPr>
      <w:proofErr w:type="gramStart"/>
      <w:r w:rsidRPr="005B6E71">
        <w:rPr>
          <w:rFonts w:ascii="Arial" w:hAnsi="Arial" w:cs="Arial"/>
        </w:rPr>
        <w:t>à</w:t>
      </w:r>
      <w:proofErr w:type="gramEnd"/>
      <w:r w:rsidRPr="005B6E71">
        <w:rPr>
          <w:rFonts w:ascii="Arial" w:hAnsi="Arial" w:cs="Arial"/>
        </w:rPr>
        <w:t xml:space="preserve"> la Mairie, aux jours et heures habituels d’ouverture des bureaux,</w:t>
      </w:r>
      <w:r>
        <w:rPr>
          <w:rFonts w:ascii="Arial" w:hAnsi="Arial" w:cs="Arial"/>
        </w:rPr>
        <w:t xml:space="preserve"> et </w:t>
      </w:r>
    </w:p>
    <w:p w:rsidR="00481793" w:rsidRDefault="00481793" w:rsidP="00481793">
      <w:pPr>
        <w:pStyle w:val="Paragraphedeliste"/>
        <w:tabs>
          <w:tab w:val="left" w:pos="709"/>
        </w:tabs>
        <w:ind w:left="1065"/>
        <w:jc w:val="both"/>
        <w:rPr>
          <w:rFonts w:ascii="Arial" w:hAnsi="Arial" w:cs="Arial"/>
        </w:rPr>
      </w:pPr>
      <w:proofErr w:type="gramStart"/>
      <w:r w:rsidRPr="005B6E71">
        <w:rPr>
          <w:rFonts w:ascii="Arial" w:hAnsi="Arial" w:cs="Arial"/>
        </w:rPr>
        <w:t>à</w:t>
      </w:r>
      <w:proofErr w:type="gramEnd"/>
      <w:r w:rsidRPr="005B6E71">
        <w:rPr>
          <w:rFonts w:ascii="Arial" w:hAnsi="Arial" w:cs="Arial"/>
        </w:rPr>
        <w:t xml:space="preserve"> la Préfecture.</w:t>
      </w:r>
    </w:p>
    <w:p w:rsidR="00481793" w:rsidRDefault="00481793" w:rsidP="00481793">
      <w:pPr>
        <w:pStyle w:val="Paragraphedeliste"/>
        <w:tabs>
          <w:tab w:val="left" w:pos="709"/>
        </w:tabs>
        <w:ind w:left="1065"/>
        <w:jc w:val="both"/>
        <w:rPr>
          <w:rFonts w:ascii="Arial" w:hAnsi="Arial" w:cs="Arial"/>
        </w:rPr>
      </w:pPr>
    </w:p>
    <w:p w:rsidR="00481793" w:rsidRPr="00DE66B0" w:rsidRDefault="00481793" w:rsidP="00481793">
      <w:pPr>
        <w:pStyle w:val="Paragraphedeliste"/>
        <w:numPr>
          <w:ilvl w:val="0"/>
          <w:numId w:val="30"/>
        </w:numPr>
        <w:spacing w:after="0"/>
        <w:jc w:val="both"/>
        <w:rPr>
          <w:rFonts w:ascii="Arial" w:hAnsi="Arial" w:cs="Arial"/>
        </w:rPr>
      </w:pPr>
      <w:r w:rsidRPr="00DE66B0">
        <w:rPr>
          <w:rFonts w:ascii="Arial" w:hAnsi="Arial" w:cs="Arial"/>
          <w:b/>
        </w:rPr>
        <w:t xml:space="preserve">DE DONNER POUVOIR </w:t>
      </w:r>
      <w:r w:rsidRPr="00DE66B0">
        <w:rPr>
          <w:rFonts w:ascii="Arial" w:hAnsi="Arial" w:cs="Arial"/>
        </w:rPr>
        <w:t xml:space="preserve">au Maire pour signer tous les </w:t>
      </w:r>
      <w:r>
        <w:rPr>
          <w:rFonts w:ascii="Arial" w:hAnsi="Arial" w:cs="Arial"/>
        </w:rPr>
        <w:t>a</w:t>
      </w:r>
      <w:r w:rsidRPr="00DE66B0">
        <w:rPr>
          <w:rFonts w:ascii="Arial" w:hAnsi="Arial" w:cs="Arial"/>
        </w:rPr>
        <w:t>ctes rendant   exécutoire le zonage d’assainissement et le zonage des eaux pluviales,</w:t>
      </w:r>
    </w:p>
    <w:p w:rsidR="00481793" w:rsidRDefault="00481793" w:rsidP="00481793">
      <w:pPr>
        <w:pStyle w:val="Paragraphedeliste"/>
        <w:numPr>
          <w:ilvl w:val="0"/>
          <w:numId w:val="30"/>
        </w:numPr>
        <w:spacing w:after="0"/>
        <w:jc w:val="both"/>
        <w:rPr>
          <w:rFonts w:ascii="Arial" w:hAnsi="Arial" w:cs="Arial"/>
        </w:rPr>
      </w:pPr>
      <w:r>
        <w:rPr>
          <w:rFonts w:ascii="Arial" w:hAnsi="Arial" w:cs="Arial"/>
          <w:b/>
        </w:rPr>
        <w:t xml:space="preserve">DE DIRE </w:t>
      </w:r>
      <w:r>
        <w:rPr>
          <w:rFonts w:ascii="Arial" w:hAnsi="Arial" w:cs="Arial"/>
        </w:rPr>
        <w:t>que le zonage d’assainissement des eaux usées, et le zonage des eaux pluviales seront annexés au PLU.</w:t>
      </w:r>
    </w:p>
    <w:p w:rsidR="00481793" w:rsidRPr="00481793" w:rsidRDefault="00481793" w:rsidP="00481793">
      <w:pPr>
        <w:spacing w:after="0"/>
        <w:jc w:val="both"/>
        <w:rPr>
          <w:rFonts w:ascii="Arial" w:hAnsi="Arial" w:cs="Arial"/>
        </w:rPr>
      </w:pPr>
    </w:p>
    <w:p w:rsidR="00481793" w:rsidRPr="009239AB" w:rsidRDefault="00481793" w:rsidP="009239AB">
      <w:pPr>
        <w:spacing w:after="0"/>
        <w:jc w:val="both"/>
        <w:rPr>
          <w:rFonts w:ascii="Arial" w:hAnsi="Arial" w:cs="Arial"/>
        </w:rPr>
      </w:pPr>
    </w:p>
    <w:p w:rsidR="00BD5A73" w:rsidRPr="00210732" w:rsidRDefault="00481793" w:rsidP="00BD5A7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APPROBATION DU SCHEMA DIRECTEUR EAU POTABLE</w:t>
      </w:r>
    </w:p>
    <w:p w:rsidR="00A10407" w:rsidRDefault="00A10407" w:rsidP="00FE764E">
      <w:pPr>
        <w:spacing w:after="0"/>
        <w:jc w:val="both"/>
        <w:rPr>
          <w:rFonts w:ascii="Arial" w:hAnsi="Arial" w:cs="Arial"/>
        </w:rPr>
      </w:pPr>
    </w:p>
    <w:p w:rsidR="00481793" w:rsidRDefault="00481793" w:rsidP="00481793">
      <w:pPr>
        <w:spacing w:after="0"/>
        <w:jc w:val="both"/>
        <w:rPr>
          <w:rFonts w:ascii="Arial" w:hAnsi="Arial" w:cs="Arial"/>
        </w:rPr>
      </w:pPr>
      <w:r w:rsidRPr="00406D13">
        <w:rPr>
          <w:rFonts w:ascii="Arial" w:hAnsi="Arial" w:cs="Arial"/>
        </w:rPr>
        <w:t>Le Ma</w:t>
      </w:r>
      <w:r>
        <w:rPr>
          <w:rFonts w:ascii="Arial" w:hAnsi="Arial" w:cs="Arial"/>
        </w:rPr>
        <w:t>ire rappelle que par délibération du 20 mai 2014, la Commune d’Ampuis a décidé d’engager la révision n°2 de son PLU.</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lastRenderedPageBreak/>
        <w:t>Parallèlement à la procédure de révision, la Commune a souhaité s’engager dans la mise à jour du schéma directeur d’alimentation en eau potable.</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L’enquête publique relative à la révision du PLU a pris en compte le schéma directeur d’alimentation en eau potable, tel qu’arrêté par délibération du 15 juin 2017.</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Le Conseil Municipal,</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Entendu l’exposé de Monsieur le Maire,</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rPr>
      </w:pPr>
      <w:r>
        <w:rPr>
          <w:rFonts w:ascii="Arial" w:hAnsi="Arial" w:cs="Arial"/>
        </w:rPr>
        <w:t>VU le rapport et les conclusions du commissaire-enquêteur,</w:t>
      </w:r>
    </w:p>
    <w:p w:rsidR="00481793" w:rsidRDefault="00481793" w:rsidP="00481793">
      <w:pPr>
        <w:spacing w:after="0"/>
        <w:jc w:val="both"/>
        <w:rPr>
          <w:rFonts w:ascii="Arial" w:hAnsi="Arial" w:cs="Arial"/>
        </w:rPr>
      </w:pPr>
    </w:p>
    <w:p w:rsidR="00481793" w:rsidRDefault="00481793" w:rsidP="00481793">
      <w:pPr>
        <w:spacing w:after="0"/>
        <w:jc w:val="both"/>
        <w:rPr>
          <w:rFonts w:ascii="Arial" w:hAnsi="Arial" w:cs="Arial"/>
          <w:b/>
        </w:rPr>
      </w:pPr>
      <w:r>
        <w:rPr>
          <w:rFonts w:ascii="Arial" w:hAnsi="Arial" w:cs="Arial"/>
        </w:rPr>
        <w:t>Après en avoir délibéré, à l’unanimité,</w:t>
      </w:r>
      <w:r w:rsidRPr="00AF2E6C">
        <w:rPr>
          <w:rFonts w:ascii="Arial" w:hAnsi="Arial" w:cs="Arial"/>
        </w:rPr>
        <w:t xml:space="preserve"> </w:t>
      </w:r>
      <w:r w:rsidRPr="00406D13">
        <w:rPr>
          <w:rFonts w:ascii="Arial" w:hAnsi="Arial" w:cs="Arial"/>
          <w:b/>
        </w:rPr>
        <w:t>DECIDE</w:t>
      </w:r>
      <w:r>
        <w:rPr>
          <w:rFonts w:ascii="Arial" w:hAnsi="Arial" w:cs="Arial"/>
          <w:b/>
        </w:rPr>
        <w:t>,</w:t>
      </w:r>
    </w:p>
    <w:p w:rsidR="00481793" w:rsidRDefault="00481793" w:rsidP="00481793">
      <w:pPr>
        <w:spacing w:after="0"/>
        <w:jc w:val="both"/>
        <w:rPr>
          <w:rFonts w:ascii="Arial" w:hAnsi="Arial" w:cs="Arial"/>
          <w:b/>
        </w:rPr>
      </w:pPr>
    </w:p>
    <w:p w:rsidR="00481793" w:rsidRPr="00AF2E6C" w:rsidRDefault="00481793" w:rsidP="00481793">
      <w:pPr>
        <w:tabs>
          <w:tab w:val="left" w:pos="709"/>
        </w:tabs>
        <w:ind w:left="709" w:hanging="709"/>
        <w:jc w:val="both"/>
        <w:rPr>
          <w:rFonts w:ascii="Arial" w:hAnsi="Arial" w:cs="Arial"/>
        </w:rPr>
      </w:pPr>
      <w:r>
        <w:rPr>
          <w:rFonts w:ascii="Arial" w:hAnsi="Arial" w:cs="Arial"/>
          <w:b/>
        </w:rPr>
        <w:t xml:space="preserve">      1  D</w:t>
      </w:r>
      <w:r w:rsidRPr="00AF2E6C">
        <w:rPr>
          <w:rFonts w:ascii="Arial" w:hAnsi="Arial" w:cs="Arial"/>
          <w:b/>
        </w:rPr>
        <w:t>’APPROUVER</w:t>
      </w:r>
      <w:r w:rsidRPr="00AF2E6C">
        <w:rPr>
          <w:rFonts w:ascii="Arial" w:hAnsi="Arial" w:cs="Arial"/>
        </w:rPr>
        <w:t xml:space="preserve"> le schéma directeur d’alimentation en eau potable tel qu’il est annexé au dossier,</w:t>
      </w:r>
    </w:p>
    <w:p w:rsidR="00481793" w:rsidRPr="00AF2E6C" w:rsidRDefault="00481793" w:rsidP="00481793">
      <w:pPr>
        <w:pStyle w:val="Paragraphedeliste"/>
        <w:numPr>
          <w:ilvl w:val="0"/>
          <w:numId w:val="31"/>
        </w:numPr>
        <w:tabs>
          <w:tab w:val="left" w:pos="709"/>
        </w:tabs>
        <w:spacing w:after="0"/>
        <w:jc w:val="both"/>
        <w:rPr>
          <w:rFonts w:ascii="Arial" w:hAnsi="Arial" w:cs="Arial"/>
        </w:rPr>
      </w:pPr>
      <w:r w:rsidRPr="00AF2E6C">
        <w:rPr>
          <w:rFonts w:ascii="Arial" w:hAnsi="Arial" w:cs="Arial"/>
          <w:b/>
        </w:rPr>
        <w:t>D’INFORMER</w:t>
      </w:r>
      <w:r w:rsidRPr="00AF2E6C">
        <w:rPr>
          <w:rFonts w:ascii="Arial" w:hAnsi="Arial" w:cs="Arial"/>
        </w:rPr>
        <w:t xml:space="preserve"> que conformément à l’article R153-21 du Code de l’Urbanisme, un affichage en Mairie aura lieu durant un mois et une publication sera faite dans un journal diffusé dans le département</w:t>
      </w:r>
    </w:p>
    <w:p w:rsidR="00481793" w:rsidRPr="00787904" w:rsidRDefault="00481793" w:rsidP="00481793">
      <w:pPr>
        <w:pStyle w:val="Paragraphedeliste"/>
        <w:numPr>
          <w:ilvl w:val="0"/>
          <w:numId w:val="31"/>
        </w:numPr>
        <w:tabs>
          <w:tab w:val="left" w:pos="709"/>
        </w:tabs>
        <w:spacing w:after="0"/>
        <w:jc w:val="both"/>
        <w:rPr>
          <w:rFonts w:ascii="Arial" w:hAnsi="Arial" w:cs="Arial"/>
        </w:rPr>
      </w:pPr>
      <w:r w:rsidRPr="00787904">
        <w:rPr>
          <w:rFonts w:ascii="Arial" w:hAnsi="Arial" w:cs="Arial"/>
          <w:b/>
        </w:rPr>
        <w:t>D’INFORMER</w:t>
      </w:r>
      <w:r w:rsidRPr="00787904">
        <w:rPr>
          <w:rFonts w:ascii="Arial" w:hAnsi="Arial" w:cs="Arial"/>
        </w:rPr>
        <w:t xml:space="preserve"> que le schéma directeur d’alimentation en eau potable approuvé, est tenu à la disposition du public :</w:t>
      </w:r>
    </w:p>
    <w:p w:rsidR="00481793" w:rsidRPr="00F211DE" w:rsidRDefault="00481793" w:rsidP="00E71FDC">
      <w:pPr>
        <w:tabs>
          <w:tab w:val="left" w:pos="709"/>
        </w:tabs>
        <w:spacing w:after="0"/>
        <w:jc w:val="both"/>
        <w:rPr>
          <w:rFonts w:ascii="Arial" w:hAnsi="Arial" w:cs="Arial"/>
        </w:rPr>
      </w:pPr>
      <w:r>
        <w:tab/>
      </w:r>
      <w:proofErr w:type="gramStart"/>
      <w:r w:rsidRPr="00F211DE">
        <w:rPr>
          <w:rFonts w:ascii="Arial" w:hAnsi="Arial" w:cs="Arial"/>
        </w:rPr>
        <w:t>à</w:t>
      </w:r>
      <w:proofErr w:type="gramEnd"/>
      <w:r w:rsidRPr="00F211DE">
        <w:rPr>
          <w:rFonts w:ascii="Arial" w:hAnsi="Arial" w:cs="Arial"/>
        </w:rPr>
        <w:t xml:space="preserve"> la Mairie, aux jours et heures habituels d’ouverture des bureaux,</w:t>
      </w:r>
    </w:p>
    <w:p w:rsidR="00481793" w:rsidRPr="00F211DE" w:rsidRDefault="00481793" w:rsidP="00E71FDC">
      <w:pPr>
        <w:tabs>
          <w:tab w:val="left" w:pos="709"/>
        </w:tabs>
        <w:spacing w:after="0"/>
        <w:jc w:val="both"/>
        <w:rPr>
          <w:rFonts w:ascii="Arial" w:hAnsi="Arial" w:cs="Arial"/>
        </w:rPr>
      </w:pPr>
      <w:r>
        <w:rPr>
          <w:rFonts w:ascii="Arial" w:hAnsi="Arial" w:cs="Arial"/>
        </w:rPr>
        <w:tab/>
      </w:r>
      <w:proofErr w:type="gramStart"/>
      <w:r w:rsidRPr="00F211DE">
        <w:rPr>
          <w:rFonts w:ascii="Arial" w:hAnsi="Arial" w:cs="Arial"/>
        </w:rPr>
        <w:t>à</w:t>
      </w:r>
      <w:proofErr w:type="gramEnd"/>
      <w:r w:rsidRPr="00F211DE">
        <w:rPr>
          <w:rFonts w:ascii="Arial" w:hAnsi="Arial" w:cs="Arial"/>
        </w:rPr>
        <w:t xml:space="preserve"> la Préfecture.</w:t>
      </w:r>
    </w:p>
    <w:p w:rsidR="00481793" w:rsidRPr="00F211DE" w:rsidRDefault="00481793" w:rsidP="00481793">
      <w:pPr>
        <w:pStyle w:val="Paragraphedeliste"/>
        <w:numPr>
          <w:ilvl w:val="0"/>
          <w:numId w:val="31"/>
        </w:numPr>
        <w:tabs>
          <w:tab w:val="left" w:pos="709"/>
        </w:tabs>
        <w:spacing w:after="0"/>
        <w:jc w:val="both"/>
        <w:rPr>
          <w:rFonts w:ascii="Arial" w:hAnsi="Arial" w:cs="Arial"/>
        </w:rPr>
      </w:pPr>
      <w:r w:rsidRPr="00F211DE">
        <w:rPr>
          <w:rFonts w:ascii="Arial" w:hAnsi="Arial" w:cs="Arial"/>
          <w:b/>
        </w:rPr>
        <w:t>DE DONNER POUVOIR</w:t>
      </w:r>
      <w:r w:rsidRPr="00F211DE">
        <w:rPr>
          <w:rFonts w:ascii="Arial" w:hAnsi="Arial" w:cs="Arial"/>
        </w:rPr>
        <w:t xml:space="preserve"> au Maire pour signer tous les actes rendant exécutoire le schéma directeur d’alimentation en eau potable,</w:t>
      </w:r>
    </w:p>
    <w:p w:rsidR="00481793" w:rsidRPr="00F211DE" w:rsidRDefault="00481793" w:rsidP="00481793">
      <w:pPr>
        <w:pStyle w:val="Paragraphedeliste"/>
        <w:numPr>
          <w:ilvl w:val="0"/>
          <w:numId w:val="31"/>
        </w:numPr>
        <w:tabs>
          <w:tab w:val="left" w:pos="709"/>
        </w:tabs>
        <w:spacing w:after="0"/>
        <w:jc w:val="both"/>
        <w:rPr>
          <w:rFonts w:ascii="Arial" w:hAnsi="Arial" w:cs="Arial"/>
        </w:rPr>
      </w:pPr>
      <w:r w:rsidRPr="00F211DE">
        <w:rPr>
          <w:rFonts w:ascii="Arial" w:hAnsi="Arial" w:cs="Arial"/>
        </w:rPr>
        <w:t>-</w:t>
      </w:r>
      <w:r w:rsidRPr="00F211DE">
        <w:rPr>
          <w:rFonts w:ascii="Arial" w:hAnsi="Arial" w:cs="Arial"/>
          <w:b/>
        </w:rPr>
        <w:t>DE DIRE</w:t>
      </w:r>
      <w:r w:rsidRPr="00F211DE">
        <w:rPr>
          <w:rFonts w:ascii="Arial" w:hAnsi="Arial" w:cs="Arial"/>
        </w:rPr>
        <w:t xml:space="preserve"> que le présent schéma directeur d’alimentation en</w:t>
      </w:r>
      <w:r w:rsidR="00E71FDC">
        <w:rPr>
          <w:rFonts w:ascii="Arial" w:hAnsi="Arial" w:cs="Arial"/>
        </w:rPr>
        <w:t xml:space="preserve"> eau potable sera annexé au PLU.</w:t>
      </w:r>
    </w:p>
    <w:p w:rsidR="00481793" w:rsidRDefault="00481793" w:rsidP="00FE764E">
      <w:pPr>
        <w:spacing w:after="0"/>
        <w:jc w:val="both"/>
        <w:rPr>
          <w:rFonts w:ascii="Arial" w:hAnsi="Arial" w:cs="Arial"/>
        </w:rPr>
      </w:pPr>
    </w:p>
    <w:p w:rsidR="00E15E05" w:rsidRDefault="00E15E05" w:rsidP="00FE764E">
      <w:pPr>
        <w:spacing w:after="0"/>
        <w:jc w:val="both"/>
        <w:rPr>
          <w:rFonts w:ascii="Arial" w:hAnsi="Arial" w:cs="Arial"/>
        </w:rPr>
      </w:pPr>
    </w:p>
    <w:p w:rsidR="00E71FDC" w:rsidRDefault="00E71FDC" w:rsidP="00FE764E">
      <w:pPr>
        <w:spacing w:after="0"/>
        <w:jc w:val="both"/>
        <w:rPr>
          <w:rFonts w:ascii="Arial" w:hAnsi="Arial" w:cs="Arial"/>
        </w:rPr>
      </w:pPr>
    </w:p>
    <w:p w:rsidR="00E71FDC" w:rsidRPr="00210732" w:rsidRDefault="00E71FDC" w:rsidP="00E71FDC">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QUESTIONS DIVERSES</w:t>
      </w:r>
    </w:p>
    <w:p w:rsidR="00E71FDC" w:rsidRDefault="00E71FDC" w:rsidP="00FE764E">
      <w:pPr>
        <w:spacing w:after="0"/>
        <w:jc w:val="both"/>
        <w:rPr>
          <w:rFonts w:ascii="Arial" w:hAnsi="Arial" w:cs="Arial"/>
        </w:rPr>
      </w:pPr>
    </w:p>
    <w:p w:rsidR="008929A5" w:rsidRPr="00E71FDC" w:rsidRDefault="00E71FDC" w:rsidP="00E71FDC">
      <w:pPr>
        <w:spacing w:after="0"/>
        <w:jc w:val="both"/>
        <w:rPr>
          <w:rFonts w:ascii="Arial" w:hAnsi="Arial" w:cs="Arial"/>
          <w:sz w:val="24"/>
        </w:rPr>
      </w:pPr>
      <w:r>
        <w:rPr>
          <w:rFonts w:ascii="Arial" w:hAnsi="Arial" w:cs="Arial"/>
        </w:rPr>
        <w:t>Monsieur Gérard BANCHET informe que le député de la circonscription dont fait partie Ampuis, Monsieur Jean-Luc FUGIT, est venu à la rencontre de la municipalité le jeudi 14 décembre 2017.</w:t>
      </w:r>
    </w:p>
    <w:p w:rsidR="008929A5" w:rsidRDefault="008929A5" w:rsidP="008929A5">
      <w:pPr>
        <w:spacing w:after="0"/>
        <w:jc w:val="center"/>
        <w:rPr>
          <w:rFonts w:ascii="Arial" w:hAnsi="Arial" w:cs="Arial"/>
          <w:b/>
          <w:color w:val="FF0000"/>
        </w:rPr>
      </w:pPr>
    </w:p>
    <w:p w:rsidR="009810CB" w:rsidRDefault="009810CB" w:rsidP="008929A5">
      <w:pPr>
        <w:spacing w:after="0"/>
        <w:jc w:val="center"/>
        <w:rPr>
          <w:rFonts w:ascii="Arial" w:hAnsi="Arial" w:cs="Arial"/>
          <w:b/>
          <w:color w:val="FF0000"/>
        </w:rPr>
      </w:pPr>
    </w:p>
    <w:p w:rsidR="008929A5" w:rsidRPr="008929A5" w:rsidRDefault="008929A5" w:rsidP="008929A5">
      <w:pPr>
        <w:spacing w:after="0"/>
        <w:jc w:val="center"/>
        <w:rPr>
          <w:rFonts w:ascii="Arial" w:hAnsi="Arial" w:cs="Arial"/>
          <w:b/>
          <w:color w:val="FF0000"/>
        </w:rPr>
      </w:pPr>
    </w:p>
    <w:p w:rsidR="00504B1A" w:rsidRDefault="00504B1A" w:rsidP="00504B1A">
      <w:pPr>
        <w:spacing w:after="0"/>
        <w:jc w:val="both"/>
        <w:rPr>
          <w:rFonts w:ascii="Arial" w:hAnsi="Arial" w:cs="Arial"/>
        </w:rPr>
      </w:pPr>
      <w:r>
        <w:rPr>
          <w:rFonts w:ascii="Arial" w:hAnsi="Arial" w:cs="Arial"/>
        </w:rPr>
        <w:t xml:space="preserve">L’ordre du jour étant épuisé, la séance est levée à </w:t>
      </w:r>
      <w:r w:rsidR="00E71FDC">
        <w:rPr>
          <w:rFonts w:ascii="Arial" w:hAnsi="Arial" w:cs="Arial"/>
        </w:rPr>
        <w:t>21h</w:t>
      </w:r>
      <w:r w:rsidR="000830DB">
        <w:rPr>
          <w:rFonts w:ascii="Arial" w:hAnsi="Arial" w:cs="Arial"/>
        </w:rPr>
        <w:t>5</w:t>
      </w:r>
      <w:r w:rsidR="00E71FDC">
        <w:rPr>
          <w:rFonts w:ascii="Arial" w:hAnsi="Arial" w:cs="Arial"/>
        </w:rPr>
        <w:t>0.</w:t>
      </w:r>
    </w:p>
    <w:p w:rsidR="00504B1A" w:rsidRDefault="00504B1A" w:rsidP="00504B1A">
      <w:pPr>
        <w:spacing w:after="0"/>
        <w:jc w:val="both"/>
        <w:rPr>
          <w:rFonts w:ascii="Arial" w:hAnsi="Arial" w:cs="Arial"/>
        </w:rPr>
      </w:pPr>
    </w:p>
    <w:p w:rsidR="00EC7D7A" w:rsidRDefault="00EC7D7A" w:rsidP="00504B1A">
      <w:pPr>
        <w:spacing w:after="0"/>
        <w:jc w:val="both"/>
        <w:rPr>
          <w:rFonts w:ascii="Arial" w:hAnsi="Arial" w:cs="Arial"/>
        </w:rPr>
      </w:pPr>
    </w:p>
    <w:p w:rsidR="009810CB" w:rsidRDefault="009810CB" w:rsidP="00504B1A">
      <w:pPr>
        <w:spacing w:after="0"/>
        <w:jc w:val="both"/>
        <w:rPr>
          <w:rFonts w:ascii="Arial" w:hAnsi="Arial" w:cs="Arial"/>
        </w:rPr>
      </w:pPr>
    </w:p>
    <w:p w:rsidR="00A6109A" w:rsidRDefault="00A6109A" w:rsidP="008929A5">
      <w:pPr>
        <w:spacing w:after="0"/>
        <w:jc w:val="both"/>
        <w:rPr>
          <w:rFonts w:ascii="Arial" w:hAnsi="Arial" w:cs="Arial"/>
          <w:sz w:val="24"/>
        </w:rPr>
      </w:pPr>
    </w:p>
    <w:p w:rsidR="00EC7D7A" w:rsidRPr="008929A5" w:rsidRDefault="008929A5" w:rsidP="008929A5">
      <w:pPr>
        <w:spacing w:after="0"/>
        <w:jc w:val="both"/>
        <w:rPr>
          <w:rFonts w:ascii="Arial" w:hAnsi="Arial" w:cs="Arial"/>
          <w:sz w:val="24"/>
        </w:rPr>
      </w:pPr>
      <w:r>
        <w:rPr>
          <w:rFonts w:ascii="Arial" w:hAnsi="Arial" w:cs="Arial"/>
          <w:sz w:val="24"/>
        </w:rPr>
        <w:t xml:space="preserve">     </w:t>
      </w:r>
      <w:r w:rsidRPr="008929A5">
        <w:rPr>
          <w:rFonts w:ascii="Arial" w:hAnsi="Arial" w:cs="Arial"/>
          <w:sz w:val="24"/>
        </w:rPr>
        <w:t>Le 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L</w:t>
      </w:r>
      <w:r w:rsidR="00E71FDC">
        <w:rPr>
          <w:rFonts w:ascii="Arial" w:hAnsi="Arial" w:cs="Arial"/>
          <w:sz w:val="24"/>
        </w:rPr>
        <w:t>e</w:t>
      </w:r>
      <w:r>
        <w:rPr>
          <w:rFonts w:ascii="Arial" w:hAnsi="Arial" w:cs="Arial"/>
          <w:sz w:val="24"/>
        </w:rPr>
        <w:t xml:space="preserve"> Secrétaire de séance</w:t>
      </w:r>
    </w:p>
    <w:p w:rsidR="008929A5" w:rsidRPr="008929A5" w:rsidRDefault="008929A5" w:rsidP="008929A5">
      <w:pPr>
        <w:spacing w:after="0"/>
        <w:jc w:val="both"/>
        <w:rPr>
          <w:rFonts w:ascii="Arial" w:hAnsi="Arial" w:cs="Arial"/>
          <w:sz w:val="24"/>
        </w:rPr>
      </w:pPr>
      <w:r w:rsidRPr="008929A5">
        <w:rPr>
          <w:rFonts w:ascii="Arial" w:hAnsi="Arial" w:cs="Arial"/>
          <w:sz w:val="24"/>
        </w:rPr>
        <w:t>Gérard BANCHET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E71FDC">
        <w:rPr>
          <w:rFonts w:ascii="Arial" w:hAnsi="Arial" w:cs="Arial"/>
          <w:sz w:val="24"/>
        </w:rPr>
        <w:t>Ludovic DUFRESNE</w:t>
      </w:r>
    </w:p>
    <w:sectPr w:rsidR="008929A5" w:rsidRPr="008929A5" w:rsidSect="0047097A">
      <w:footerReference w:type="default" r:id="rId10"/>
      <w:pgSz w:w="11906" w:h="16838" w:code="9"/>
      <w:pgMar w:top="851"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FC" w:rsidRDefault="001F35FC" w:rsidP="002E1A72">
      <w:pPr>
        <w:spacing w:after="0"/>
      </w:pPr>
      <w:r>
        <w:separator/>
      </w:r>
    </w:p>
  </w:endnote>
  <w:endnote w:type="continuationSeparator" w:id="0">
    <w:p w:rsidR="001F35FC" w:rsidRDefault="001F35FC"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FC" w:rsidRDefault="001F35FC">
    <w:pPr>
      <w:pStyle w:val="Pieddepage"/>
      <w:jc w:val="right"/>
    </w:pPr>
    <w:r>
      <w:fldChar w:fldCharType="begin"/>
    </w:r>
    <w:r>
      <w:instrText xml:space="preserve"> PAGE   \* MERGEFORMAT </w:instrText>
    </w:r>
    <w:r>
      <w:fldChar w:fldCharType="separate"/>
    </w:r>
    <w:r w:rsidR="008C5CA2">
      <w:rPr>
        <w:noProof/>
      </w:rPr>
      <w:t>7</w:t>
    </w:r>
    <w:r>
      <w:rPr>
        <w:noProof/>
      </w:rPr>
      <w:fldChar w:fldCharType="end"/>
    </w:r>
  </w:p>
  <w:p w:rsidR="001F35FC" w:rsidRDefault="001F35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FC" w:rsidRDefault="001F35FC" w:rsidP="002E1A72">
      <w:pPr>
        <w:spacing w:after="0"/>
      </w:pPr>
      <w:r>
        <w:separator/>
      </w:r>
    </w:p>
  </w:footnote>
  <w:footnote w:type="continuationSeparator" w:id="0">
    <w:p w:rsidR="001F35FC" w:rsidRDefault="001F35FC"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94A7CF9"/>
    <w:multiLevelType w:val="hybridMultilevel"/>
    <w:tmpl w:val="26C847AA"/>
    <w:lvl w:ilvl="0" w:tplc="9F68BF22">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6">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26873C67"/>
    <w:multiLevelType w:val="hybridMultilevel"/>
    <w:tmpl w:val="5DE6A828"/>
    <w:lvl w:ilvl="0" w:tplc="7FCAFA36">
      <w:start w:val="1"/>
      <w:numFmt w:val="decimal"/>
      <w:lvlText w:val="%1"/>
      <w:lvlJc w:val="left"/>
      <w:pPr>
        <w:ind w:left="1065" w:hanging="360"/>
      </w:pPr>
      <w:rPr>
        <w:rFonts w:ascii="Arial" w:eastAsia="Times New Roman" w:hAnsi="Arial" w:cs="Arial"/>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nsid w:val="2C6C5BF3"/>
    <w:multiLevelType w:val="hybridMultilevel"/>
    <w:tmpl w:val="369A28FC"/>
    <w:lvl w:ilvl="0" w:tplc="2110A526">
      <w:numFmt w:val="bullet"/>
      <w:lvlText w:val="-"/>
      <w:lvlJc w:val="left"/>
      <w:pPr>
        <w:ind w:left="1777"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0">
    <w:nsid w:val="32BF032E"/>
    <w:multiLevelType w:val="hybridMultilevel"/>
    <w:tmpl w:val="2D846B3C"/>
    <w:lvl w:ilvl="0" w:tplc="1028176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2">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41BD3E1F"/>
    <w:multiLevelType w:val="multilevel"/>
    <w:tmpl w:val="D77AEE2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5">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50727255"/>
    <w:multiLevelType w:val="hybridMultilevel"/>
    <w:tmpl w:val="8FECBFA2"/>
    <w:lvl w:ilvl="0" w:tplc="2C02CB8E">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FD7B71"/>
    <w:multiLevelType w:val="hybridMultilevel"/>
    <w:tmpl w:val="D3AAB98E"/>
    <w:lvl w:ilvl="0" w:tplc="6D8AAD24">
      <w:start w:val="1"/>
      <w:numFmt w:val="bullet"/>
      <w:lvlText w:val="-"/>
      <w:lvlJc w:val="left"/>
      <w:pPr>
        <w:ind w:left="1068" w:hanging="360"/>
      </w:pPr>
      <w:rPr>
        <w:rFonts w:ascii="Calibri" w:eastAsiaTheme="minorHAnsi"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0">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2">
    <w:nsid w:val="60E62678"/>
    <w:multiLevelType w:val="hybridMultilevel"/>
    <w:tmpl w:val="8DCEA24E"/>
    <w:lvl w:ilvl="0" w:tplc="FD32FB4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2094694"/>
    <w:multiLevelType w:val="hybridMultilevel"/>
    <w:tmpl w:val="8E1E9944"/>
    <w:lvl w:ilvl="0" w:tplc="5846CEF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5">
    <w:nsid w:val="651A5008"/>
    <w:multiLevelType w:val="hybridMultilevel"/>
    <w:tmpl w:val="C21C491E"/>
    <w:lvl w:ilvl="0" w:tplc="0F24504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B12AAB"/>
    <w:multiLevelType w:val="hybridMultilevel"/>
    <w:tmpl w:val="2C9E2B1E"/>
    <w:lvl w:ilvl="0" w:tplc="5B9CFDFA">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8">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9">
    <w:nsid w:val="76AD2B4F"/>
    <w:multiLevelType w:val="hybridMultilevel"/>
    <w:tmpl w:val="4CCC99B2"/>
    <w:lvl w:ilvl="0" w:tplc="DA14BF0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EA56517"/>
    <w:multiLevelType w:val="hybridMultilevel"/>
    <w:tmpl w:val="91D643DC"/>
    <w:lvl w:ilvl="0" w:tplc="B84E0A9E">
      <w:numFmt w:val="bullet"/>
      <w:lvlText w:val="-"/>
      <w:lvlJc w:val="left"/>
      <w:pPr>
        <w:ind w:left="1068" w:hanging="360"/>
      </w:pPr>
      <w:rPr>
        <w:rFonts w:ascii="Arial" w:eastAsiaTheme="minorHAnsi" w:hAnsi="Arial"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7"/>
  </w:num>
  <w:num w:numId="3">
    <w:abstractNumId w:val="18"/>
  </w:num>
  <w:num w:numId="4">
    <w:abstractNumId w:val="29"/>
  </w:num>
  <w:num w:numId="5">
    <w:abstractNumId w:val="13"/>
  </w:num>
  <w:num w:numId="6">
    <w:abstractNumId w:val="30"/>
  </w:num>
  <w:num w:numId="7">
    <w:abstractNumId w:val="3"/>
  </w:num>
  <w:num w:numId="8">
    <w:abstractNumId w:val="10"/>
  </w:num>
  <w:num w:numId="9">
    <w:abstractNumId w:val="9"/>
  </w:num>
  <w:num w:numId="10">
    <w:abstractNumId w:val="1"/>
  </w:num>
  <w:num w:numId="11">
    <w:abstractNumId w:val="6"/>
  </w:num>
  <w:num w:numId="12">
    <w:abstractNumId w:val="4"/>
  </w:num>
  <w:num w:numId="13">
    <w:abstractNumId w:val="11"/>
  </w:num>
  <w:num w:numId="14">
    <w:abstractNumId w:val="27"/>
  </w:num>
  <w:num w:numId="15">
    <w:abstractNumId w:val="14"/>
  </w:num>
  <w:num w:numId="16">
    <w:abstractNumId w:val="2"/>
  </w:num>
  <w:num w:numId="17">
    <w:abstractNumId w:val="5"/>
  </w:num>
  <w:num w:numId="18">
    <w:abstractNumId w:val="24"/>
  </w:num>
  <w:num w:numId="19">
    <w:abstractNumId w:val="17"/>
  </w:num>
  <w:num w:numId="20">
    <w:abstractNumId w:val="12"/>
  </w:num>
  <w:num w:numId="21">
    <w:abstractNumId w:val="20"/>
  </w:num>
  <w:num w:numId="22">
    <w:abstractNumId w:val="28"/>
  </w:num>
  <w:num w:numId="23">
    <w:abstractNumId w:val="16"/>
  </w:num>
  <w:num w:numId="24">
    <w:abstractNumId w:val="21"/>
  </w:num>
  <w:num w:numId="25">
    <w:abstractNumId w:val="15"/>
  </w:num>
  <w:num w:numId="26">
    <w:abstractNumId w:val="23"/>
  </w:num>
  <w:num w:numId="27">
    <w:abstractNumId w:val="19"/>
  </w:num>
  <w:num w:numId="28">
    <w:abstractNumId w:val="25"/>
  </w:num>
  <w:num w:numId="29">
    <w:abstractNumId w:val="26"/>
  </w:num>
  <w:num w:numId="30">
    <w:abstractNumId w:val="8"/>
  </w:num>
  <w:num w:numId="3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30CD"/>
    <w:rsid w:val="000236E8"/>
    <w:rsid w:val="00023DD5"/>
    <w:rsid w:val="000242E6"/>
    <w:rsid w:val="00026AB6"/>
    <w:rsid w:val="0003070E"/>
    <w:rsid w:val="00031D06"/>
    <w:rsid w:val="00033043"/>
    <w:rsid w:val="00034670"/>
    <w:rsid w:val="00036B98"/>
    <w:rsid w:val="0004360C"/>
    <w:rsid w:val="000463C2"/>
    <w:rsid w:val="00046589"/>
    <w:rsid w:val="00046913"/>
    <w:rsid w:val="0005371A"/>
    <w:rsid w:val="000562B6"/>
    <w:rsid w:val="00062759"/>
    <w:rsid w:val="00063B62"/>
    <w:rsid w:val="00063E62"/>
    <w:rsid w:val="000640AA"/>
    <w:rsid w:val="00065BA1"/>
    <w:rsid w:val="000665BC"/>
    <w:rsid w:val="00066DD7"/>
    <w:rsid w:val="00073C44"/>
    <w:rsid w:val="00074039"/>
    <w:rsid w:val="00075D1A"/>
    <w:rsid w:val="0008119A"/>
    <w:rsid w:val="00082BD1"/>
    <w:rsid w:val="000830DB"/>
    <w:rsid w:val="000834CA"/>
    <w:rsid w:val="000839E5"/>
    <w:rsid w:val="00086425"/>
    <w:rsid w:val="0009107C"/>
    <w:rsid w:val="000918C2"/>
    <w:rsid w:val="00095EEF"/>
    <w:rsid w:val="00097186"/>
    <w:rsid w:val="000A0203"/>
    <w:rsid w:val="000A2F10"/>
    <w:rsid w:val="000A31ED"/>
    <w:rsid w:val="000A3944"/>
    <w:rsid w:val="000A4826"/>
    <w:rsid w:val="000A4DD0"/>
    <w:rsid w:val="000A4DF1"/>
    <w:rsid w:val="000A6973"/>
    <w:rsid w:val="000A742B"/>
    <w:rsid w:val="000A7FCA"/>
    <w:rsid w:val="000B1390"/>
    <w:rsid w:val="000B2769"/>
    <w:rsid w:val="000B5FFE"/>
    <w:rsid w:val="000B7A37"/>
    <w:rsid w:val="000B7BF5"/>
    <w:rsid w:val="000C2992"/>
    <w:rsid w:val="000C5C0F"/>
    <w:rsid w:val="000C663F"/>
    <w:rsid w:val="000D0429"/>
    <w:rsid w:val="000D218E"/>
    <w:rsid w:val="000D6201"/>
    <w:rsid w:val="000D71F7"/>
    <w:rsid w:val="000D7B7D"/>
    <w:rsid w:val="000E1195"/>
    <w:rsid w:val="000E4344"/>
    <w:rsid w:val="000E4EC0"/>
    <w:rsid w:val="000E547D"/>
    <w:rsid w:val="000E5504"/>
    <w:rsid w:val="000F0D7C"/>
    <w:rsid w:val="000F153D"/>
    <w:rsid w:val="000F185C"/>
    <w:rsid w:val="000F5E9E"/>
    <w:rsid w:val="000F5EEA"/>
    <w:rsid w:val="000F7706"/>
    <w:rsid w:val="000F7CD0"/>
    <w:rsid w:val="0010286A"/>
    <w:rsid w:val="00104C2D"/>
    <w:rsid w:val="00104C63"/>
    <w:rsid w:val="00105480"/>
    <w:rsid w:val="0010578A"/>
    <w:rsid w:val="00105E57"/>
    <w:rsid w:val="00107FC3"/>
    <w:rsid w:val="00110F2A"/>
    <w:rsid w:val="0011175B"/>
    <w:rsid w:val="00111C34"/>
    <w:rsid w:val="00114549"/>
    <w:rsid w:val="00120784"/>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161D"/>
    <w:rsid w:val="001822FE"/>
    <w:rsid w:val="00184F29"/>
    <w:rsid w:val="001856AD"/>
    <w:rsid w:val="0018694D"/>
    <w:rsid w:val="001877C8"/>
    <w:rsid w:val="00187F9D"/>
    <w:rsid w:val="00191E8C"/>
    <w:rsid w:val="001924FF"/>
    <w:rsid w:val="00193AE0"/>
    <w:rsid w:val="00194F78"/>
    <w:rsid w:val="0019537A"/>
    <w:rsid w:val="00195E99"/>
    <w:rsid w:val="001971BB"/>
    <w:rsid w:val="00197324"/>
    <w:rsid w:val="001A0A85"/>
    <w:rsid w:val="001A17B3"/>
    <w:rsid w:val="001A1D86"/>
    <w:rsid w:val="001A26CC"/>
    <w:rsid w:val="001A5D4F"/>
    <w:rsid w:val="001A7B25"/>
    <w:rsid w:val="001B38C2"/>
    <w:rsid w:val="001B3A8F"/>
    <w:rsid w:val="001B5950"/>
    <w:rsid w:val="001B7828"/>
    <w:rsid w:val="001B79E5"/>
    <w:rsid w:val="001C00D7"/>
    <w:rsid w:val="001C2225"/>
    <w:rsid w:val="001C2A84"/>
    <w:rsid w:val="001C4956"/>
    <w:rsid w:val="001C4FC7"/>
    <w:rsid w:val="001C6B45"/>
    <w:rsid w:val="001C77A7"/>
    <w:rsid w:val="001D0044"/>
    <w:rsid w:val="001D04A2"/>
    <w:rsid w:val="001D0B20"/>
    <w:rsid w:val="001D115B"/>
    <w:rsid w:val="001D3AF2"/>
    <w:rsid w:val="001D545E"/>
    <w:rsid w:val="001D7316"/>
    <w:rsid w:val="001E1CBE"/>
    <w:rsid w:val="001E3098"/>
    <w:rsid w:val="001E43BF"/>
    <w:rsid w:val="001F2949"/>
    <w:rsid w:val="001F35FC"/>
    <w:rsid w:val="001F6EA1"/>
    <w:rsid w:val="001F6ED0"/>
    <w:rsid w:val="001F7E15"/>
    <w:rsid w:val="001F7FD9"/>
    <w:rsid w:val="00201DCB"/>
    <w:rsid w:val="00204A76"/>
    <w:rsid w:val="0020516B"/>
    <w:rsid w:val="00205331"/>
    <w:rsid w:val="002059FB"/>
    <w:rsid w:val="0020687C"/>
    <w:rsid w:val="00206F81"/>
    <w:rsid w:val="00210732"/>
    <w:rsid w:val="0021708F"/>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A87"/>
    <w:rsid w:val="0024589D"/>
    <w:rsid w:val="00245B2F"/>
    <w:rsid w:val="00245EAE"/>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357"/>
    <w:rsid w:val="00282521"/>
    <w:rsid w:val="002828A0"/>
    <w:rsid w:val="00282BEC"/>
    <w:rsid w:val="00283725"/>
    <w:rsid w:val="00283A4E"/>
    <w:rsid w:val="00284209"/>
    <w:rsid w:val="00284FA3"/>
    <w:rsid w:val="00290D91"/>
    <w:rsid w:val="00291356"/>
    <w:rsid w:val="00291B18"/>
    <w:rsid w:val="00293593"/>
    <w:rsid w:val="002944B9"/>
    <w:rsid w:val="0029466F"/>
    <w:rsid w:val="002956FB"/>
    <w:rsid w:val="00296135"/>
    <w:rsid w:val="002968A6"/>
    <w:rsid w:val="002969F5"/>
    <w:rsid w:val="0029742D"/>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3609"/>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492A"/>
    <w:rsid w:val="00386604"/>
    <w:rsid w:val="003874CF"/>
    <w:rsid w:val="00387829"/>
    <w:rsid w:val="003909FA"/>
    <w:rsid w:val="00391410"/>
    <w:rsid w:val="00392A81"/>
    <w:rsid w:val="00393106"/>
    <w:rsid w:val="00393468"/>
    <w:rsid w:val="00393682"/>
    <w:rsid w:val="00395740"/>
    <w:rsid w:val="00396162"/>
    <w:rsid w:val="00396B1A"/>
    <w:rsid w:val="003976FD"/>
    <w:rsid w:val="00397947"/>
    <w:rsid w:val="003A14F2"/>
    <w:rsid w:val="003B0AFE"/>
    <w:rsid w:val="003B2150"/>
    <w:rsid w:val="003B2282"/>
    <w:rsid w:val="003B77B8"/>
    <w:rsid w:val="003C166E"/>
    <w:rsid w:val="003C3F7F"/>
    <w:rsid w:val="003C4221"/>
    <w:rsid w:val="003C43DA"/>
    <w:rsid w:val="003C4DCD"/>
    <w:rsid w:val="003C6A84"/>
    <w:rsid w:val="003C7D3B"/>
    <w:rsid w:val="003C7E54"/>
    <w:rsid w:val="003D2D30"/>
    <w:rsid w:val="003D4289"/>
    <w:rsid w:val="003D6186"/>
    <w:rsid w:val="003E038E"/>
    <w:rsid w:val="003E0B39"/>
    <w:rsid w:val="003E5D00"/>
    <w:rsid w:val="003F008C"/>
    <w:rsid w:val="003F177D"/>
    <w:rsid w:val="003F30FF"/>
    <w:rsid w:val="003F3350"/>
    <w:rsid w:val="003F6911"/>
    <w:rsid w:val="003F7631"/>
    <w:rsid w:val="003F7D4A"/>
    <w:rsid w:val="00401AAD"/>
    <w:rsid w:val="00403DD9"/>
    <w:rsid w:val="0040454A"/>
    <w:rsid w:val="004046E7"/>
    <w:rsid w:val="00406D19"/>
    <w:rsid w:val="004079DE"/>
    <w:rsid w:val="00410750"/>
    <w:rsid w:val="00410BD5"/>
    <w:rsid w:val="004131D8"/>
    <w:rsid w:val="00414D1D"/>
    <w:rsid w:val="0041774F"/>
    <w:rsid w:val="00417F3E"/>
    <w:rsid w:val="00423AE7"/>
    <w:rsid w:val="0042405C"/>
    <w:rsid w:val="00424602"/>
    <w:rsid w:val="00424A01"/>
    <w:rsid w:val="00425148"/>
    <w:rsid w:val="00426298"/>
    <w:rsid w:val="00430EE2"/>
    <w:rsid w:val="004337F3"/>
    <w:rsid w:val="00433A6B"/>
    <w:rsid w:val="00434102"/>
    <w:rsid w:val="004378D1"/>
    <w:rsid w:val="004425CF"/>
    <w:rsid w:val="00444599"/>
    <w:rsid w:val="00444B8B"/>
    <w:rsid w:val="00444C1D"/>
    <w:rsid w:val="00445C08"/>
    <w:rsid w:val="0044704F"/>
    <w:rsid w:val="00452BD7"/>
    <w:rsid w:val="00452CE6"/>
    <w:rsid w:val="00453653"/>
    <w:rsid w:val="0045446B"/>
    <w:rsid w:val="00454C42"/>
    <w:rsid w:val="00455937"/>
    <w:rsid w:val="00457DA1"/>
    <w:rsid w:val="0046321B"/>
    <w:rsid w:val="00465409"/>
    <w:rsid w:val="00466182"/>
    <w:rsid w:val="0046651D"/>
    <w:rsid w:val="00466BA6"/>
    <w:rsid w:val="00466E57"/>
    <w:rsid w:val="004672FE"/>
    <w:rsid w:val="00467933"/>
    <w:rsid w:val="0047097A"/>
    <w:rsid w:val="00471D87"/>
    <w:rsid w:val="0047210E"/>
    <w:rsid w:val="00472281"/>
    <w:rsid w:val="004767B7"/>
    <w:rsid w:val="00477EC7"/>
    <w:rsid w:val="00480060"/>
    <w:rsid w:val="00481793"/>
    <w:rsid w:val="004834A4"/>
    <w:rsid w:val="00483B6F"/>
    <w:rsid w:val="004841B0"/>
    <w:rsid w:val="004847ED"/>
    <w:rsid w:val="00485ADF"/>
    <w:rsid w:val="004874FC"/>
    <w:rsid w:val="004921C5"/>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D7A17"/>
    <w:rsid w:val="004D7EF8"/>
    <w:rsid w:val="004E26F8"/>
    <w:rsid w:val="004E3C6D"/>
    <w:rsid w:val="004E46B6"/>
    <w:rsid w:val="004E4CEC"/>
    <w:rsid w:val="004E6498"/>
    <w:rsid w:val="004E6C92"/>
    <w:rsid w:val="004F385E"/>
    <w:rsid w:val="004F6447"/>
    <w:rsid w:val="004F6872"/>
    <w:rsid w:val="0050097B"/>
    <w:rsid w:val="00502EFD"/>
    <w:rsid w:val="00502EFF"/>
    <w:rsid w:val="005032E3"/>
    <w:rsid w:val="00503867"/>
    <w:rsid w:val="00504B1A"/>
    <w:rsid w:val="00505EB0"/>
    <w:rsid w:val="005062A6"/>
    <w:rsid w:val="005124F7"/>
    <w:rsid w:val="00512D95"/>
    <w:rsid w:val="00515196"/>
    <w:rsid w:val="0051530D"/>
    <w:rsid w:val="00515910"/>
    <w:rsid w:val="00516EDF"/>
    <w:rsid w:val="00517823"/>
    <w:rsid w:val="00517CF9"/>
    <w:rsid w:val="00521864"/>
    <w:rsid w:val="00523E8E"/>
    <w:rsid w:val="00527A3B"/>
    <w:rsid w:val="00530AE7"/>
    <w:rsid w:val="00531695"/>
    <w:rsid w:val="0053368A"/>
    <w:rsid w:val="0053568B"/>
    <w:rsid w:val="005359E3"/>
    <w:rsid w:val="00536BA7"/>
    <w:rsid w:val="00536E24"/>
    <w:rsid w:val="005373A6"/>
    <w:rsid w:val="0053774C"/>
    <w:rsid w:val="00540EAB"/>
    <w:rsid w:val="0054165E"/>
    <w:rsid w:val="005423D7"/>
    <w:rsid w:val="005428B9"/>
    <w:rsid w:val="00544D61"/>
    <w:rsid w:val="005458B0"/>
    <w:rsid w:val="00546D0E"/>
    <w:rsid w:val="00546F77"/>
    <w:rsid w:val="005513C1"/>
    <w:rsid w:val="005517F4"/>
    <w:rsid w:val="00552732"/>
    <w:rsid w:val="00552921"/>
    <w:rsid w:val="005554D1"/>
    <w:rsid w:val="00556762"/>
    <w:rsid w:val="005568D1"/>
    <w:rsid w:val="005573F6"/>
    <w:rsid w:val="00557F60"/>
    <w:rsid w:val="00560A91"/>
    <w:rsid w:val="00562F95"/>
    <w:rsid w:val="00564E2A"/>
    <w:rsid w:val="005669CD"/>
    <w:rsid w:val="00567747"/>
    <w:rsid w:val="0057034A"/>
    <w:rsid w:val="00570867"/>
    <w:rsid w:val="005712C6"/>
    <w:rsid w:val="00571404"/>
    <w:rsid w:val="005746E7"/>
    <w:rsid w:val="00574DF3"/>
    <w:rsid w:val="00576477"/>
    <w:rsid w:val="00576524"/>
    <w:rsid w:val="00577BF4"/>
    <w:rsid w:val="0058482A"/>
    <w:rsid w:val="0058565D"/>
    <w:rsid w:val="0059065C"/>
    <w:rsid w:val="0059162E"/>
    <w:rsid w:val="005917B9"/>
    <w:rsid w:val="00593D70"/>
    <w:rsid w:val="00593DC3"/>
    <w:rsid w:val="005940BD"/>
    <w:rsid w:val="005972E1"/>
    <w:rsid w:val="005A04EF"/>
    <w:rsid w:val="005A0895"/>
    <w:rsid w:val="005A1AD9"/>
    <w:rsid w:val="005A2187"/>
    <w:rsid w:val="005A2988"/>
    <w:rsid w:val="005B3500"/>
    <w:rsid w:val="005B3B5F"/>
    <w:rsid w:val="005B42D2"/>
    <w:rsid w:val="005B6496"/>
    <w:rsid w:val="005C03BE"/>
    <w:rsid w:val="005C4806"/>
    <w:rsid w:val="005C5F81"/>
    <w:rsid w:val="005C717E"/>
    <w:rsid w:val="005D1A9A"/>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2B4"/>
    <w:rsid w:val="0066438E"/>
    <w:rsid w:val="006663B6"/>
    <w:rsid w:val="0066789F"/>
    <w:rsid w:val="006715A9"/>
    <w:rsid w:val="00671C87"/>
    <w:rsid w:val="006728D2"/>
    <w:rsid w:val="00672F0A"/>
    <w:rsid w:val="0067486C"/>
    <w:rsid w:val="006761F4"/>
    <w:rsid w:val="00677A08"/>
    <w:rsid w:val="00680ECA"/>
    <w:rsid w:val="0068262C"/>
    <w:rsid w:val="00684AF9"/>
    <w:rsid w:val="006854E9"/>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13E2"/>
    <w:rsid w:val="006D4592"/>
    <w:rsid w:val="006D719F"/>
    <w:rsid w:val="006D72CF"/>
    <w:rsid w:val="006E0FDC"/>
    <w:rsid w:val="006E13B0"/>
    <w:rsid w:val="006E2AAF"/>
    <w:rsid w:val="006E3FB9"/>
    <w:rsid w:val="006E71B1"/>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4BD"/>
    <w:rsid w:val="0071390A"/>
    <w:rsid w:val="00713A73"/>
    <w:rsid w:val="007167A1"/>
    <w:rsid w:val="0071771C"/>
    <w:rsid w:val="00723ACB"/>
    <w:rsid w:val="00723FA9"/>
    <w:rsid w:val="007242EE"/>
    <w:rsid w:val="00726A87"/>
    <w:rsid w:val="00731254"/>
    <w:rsid w:val="0073336B"/>
    <w:rsid w:val="0073523A"/>
    <w:rsid w:val="0074070A"/>
    <w:rsid w:val="00741C90"/>
    <w:rsid w:val="00742B73"/>
    <w:rsid w:val="00742E7F"/>
    <w:rsid w:val="0074339F"/>
    <w:rsid w:val="00744F73"/>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8D5"/>
    <w:rsid w:val="00775DF0"/>
    <w:rsid w:val="00777C1A"/>
    <w:rsid w:val="007803F7"/>
    <w:rsid w:val="007807CC"/>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35AF"/>
    <w:rsid w:val="007E5B98"/>
    <w:rsid w:val="007F2C88"/>
    <w:rsid w:val="007F4D6F"/>
    <w:rsid w:val="007F58B2"/>
    <w:rsid w:val="007F5A2B"/>
    <w:rsid w:val="007F5BA1"/>
    <w:rsid w:val="007F669A"/>
    <w:rsid w:val="007F785A"/>
    <w:rsid w:val="0080016E"/>
    <w:rsid w:val="008005F1"/>
    <w:rsid w:val="008022C0"/>
    <w:rsid w:val="00802871"/>
    <w:rsid w:val="00807E70"/>
    <w:rsid w:val="00810458"/>
    <w:rsid w:val="008139FA"/>
    <w:rsid w:val="00813AF0"/>
    <w:rsid w:val="00815089"/>
    <w:rsid w:val="00815AA5"/>
    <w:rsid w:val="008164EF"/>
    <w:rsid w:val="00820866"/>
    <w:rsid w:val="0082143A"/>
    <w:rsid w:val="0082523B"/>
    <w:rsid w:val="00827407"/>
    <w:rsid w:val="00832194"/>
    <w:rsid w:val="00833B50"/>
    <w:rsid w:val="00834A56"/>
    <w:rsid w:val="00835AFF"/>
    <w:rsid w:val="008379C7"/>
    <w:rsid w:val="0084486D"/>
    <w:rsid w:val="00844885"/>
    <w:rsid w:val="0084531C"/>
    <w:rsid w:val="008475D5"/>
    <w:rsid w:val="00851570"/>
    <w:rsid w:val="0085381F"/>
    <w:rsid w:val="00853BF9"/>
    <w:rsid w:val="008552CC"/>
    <w:rsid w:val="00855D04"/>
    <w:rsid w:val="00857FBA"/>
    <w:rsid w:val="008614FB"/>
    <w:rsid w:val="00861E18"/>
    <w:rsid w:val="0086430E"/>
    <w:rsid w:val="00865663"/>
    <w:rsid w:val="008676FE"/>
    <w:rsid w:val="00872320"/>
    <w:rsid w:val="00875042"/>
    <w:rsid w:val="00875F2A"/>
    <w:rsid w:val="008765D4"/>
    <w:rsid w:val="00876AB1"/>
    <w:rsid w:val="00877ACB"/>
    <w:rsid w:val="00881B7D"/>
    <w:rsid w:val="0088380A"/>
    <w:rsid w:val="00883EB6"/>
    <w:rsid w:val="0088792D"/>
    <w:rsid w:val="0089177A"/>
    <w:rsid w:val="00891D76"/>
    <w:rsid w:val="008929A5"/>
    <w:rsid w:val="00893A9C"/>
    <w:rsid w:val="00894954"/>
    <w:rsid w:val="008A0BAC"/>
    <w:rsid w:val="008A4560"/>
    <w:rsid w:val="008A4E30"/>
    <w:rsid w:val="008A5CCB"/>
    <w:rsid w:val="008A7F7A"/>
    <w:rsid w:val="008B1237"/>
    <w:rsid w:val="008B3602"/>
    <w:rsid w:val="008B36C0"/>
    <w:rsid w:val="008B50C8"/>
    <w:rsid w:val="008B5400"/>
    <w:rsid w:val="008B7E43"/>
    <w:rsid w:val="008C2206"/>
    <w:rsid w:val="008C4007"/>
    <w:rsid w:val="008C4F5B"/>
    <w:rsid w:val="008C5CA2"/>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0D"/>
    <w:rsid w:val="0091381E"/>
    <w:rsid w:val="00914C10"/>
    <w:rsid w:val="009163B6"/>
    <w:rsid w:val="00923536"/>
    <w:rsid w:val="009235C1"/>
    <w:rsid w:val="009238F7"/>
    <w:rsid w:val="009239AB"/>
    <w:rsid w:val="009354EE"/>
    <w:rsid w:val="00937853"/>
    <w:rsid w:val="00941626"/>
    <w:rsid w:val="0094203D"/>
    <w:rsid w:val="00942B71"/>
    <w:rsid w:val="00943C97"/>
    <w:rsid w:val="0094528B"/>
    <w:rsid w:val="009474CC"/>
    <w:rsid w:val="0094755C"/>
    <w:rsid w:val="00951DEF"/>
    <w:rsid w:val="00955AB2"/>
    <w:rsid w:val="00955D14"/>
    <w:rsid w:val="00956CC2"/>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0CB"/>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B6DB1"/>
    <w:rsid w:val="009B702C"/>
    <w:rsid w:val="009C0B88"/>
    <w:rsid w:val="009C5020"/>
    <w:rsid w:val="009D3624"/>
    <w:rsid w:val="009D44CA"/>
    <w:rsid w:val="009D4F54"/>
    <w:rsid w:val="009D6968"/>
    <w:rsid w:val="009E2247"/>
    <w:rsid w:val="009E53C8"/>
    <w:rsid w:val="009E67A8"/>
    <w:rsid w:val="009E69DC"/>
    <w:rsid w:val="009F07B9"/>
    <w:rsid w:val="009F2184"/>
    <w:rsid w:val="009F2DA0"/>
    <w:rsid w:val="009F670E"/>
    <w:rsid w:val="00A0033F"/>
    <w:rsid w:val="00A01020"/>
    <w:rsid w:val="00A02640"/>
    <w:rsid w:val="00A03BDA"/>
    <w:rsid w:val="00A04B1B"/>
    <w:rsid w:val="00A07DA5"/>
    <w:rsid w:val="00A10407"/>
    <w:rsid w:val="00A10478"/>
    <w:rsid w:val="00A10C17"/>
    <w:rsid w:val="00A116D7"/>
    <w:rsid w:val="00A1271A"/>
    <w:rsid w:val="00A13416"/>
    <w:rsid w:val="00A13A8E"/>
    <w:rsid w:val="00A15724"/>
    <w:rsid w:val="00A158DA"/>
    <w:rsid w:val="00A213E2"/>
    <w:rsid w:val="00A2181D"/>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05E5"/>
    <w:rsid w:val="00A51AF7"/>
    <w:rsid w:val="00A51EF8"/>
    <w:rsid w:val="00A52561"/>
    <w:rsid w:val="00A53D5C"/>
    <w:rsid w:val="00A5597F"/>
    <w:rsid w:val="00A568F7"/>
    <w:rsid w:val="00A57365"/>
    <w:rsid w:val="00A6013A"/>
    <w:rsid w:val="00A607A2"/>
    <w:rsid w:val="00A6109A"/>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6228"/>
    <w:rsid w:val="00A96687"/>
    <w:rsid w:val="00A969DE"/>
    <w:rsid w:val="00AA172D"/>
    <w:rsid w:val="00AA5A62"/>
    <w:rsid w:val="00AA615E"/>
    <w:rsid w:val="00AA62F1"/>
    <w:rsid w:val="00AA69AD"/>
    <w:rsid w:val="00AA709B"/>
    <w:rsid w:val="00AA75C7"/>
    <w:rsid w:val="00AB0334"/>
    <w:rsid w:val="00AB115D"/>
    <w:rsid w:val="00AB4E48"/>
    <w:rsid w:val="00AB6941"/>
    <w:rsid w:val="00AB702F"/>
    <w:rsid w:val="00AB72A2"/>
    <w:rsid w:val="00AC2C7B"/>
    <w:rsid w:val="00AC349B"/>
    <w:rsid w:val="00AC3C6B"/>
    <w:rsid w:val="00AC46B1"/>
    <w:rsid w:val="00AC5329"/>
    <w:rsid w:val="00AC5F13"/>
    <w:rsid w:val="00AC7517"/>
    <w:rsid w:val="00AD3AC8"/>
    <w:rsid w:val="00AD3E72"/>
    <w:rsid w:val="00AD3F2F"/>
    <w:rsid w:val="00AD503B"/>
    <w:rsid w:val="00AE05AD"/>
    <w:rsid w:val="00AE1FDD"/>
    <w:rsid w:val="00AE239A"/>
    <w:rsid w:val="00AE2FCC"/>
    <w:rsid w:val="00AE3038"/>
    <w:rsid w:val="00AE396B"/>
    <w:rsid w:val="00AE4217"/>
    <w:rsid w:val="00AE4EF6"/>
    <w:rsid w:val="00AE53AD"/>
    <w:rsid w:val="00AE595C"/>
    <w:rsid w:val="00AE6DA8"/>
    <w:rsid w:val="00AE6DEE"/>
    <w:rsid w:val="00AE7596"/>
    <w:rsid w:val="00AE771C"/>
    <w:rsid w:val="00AE7B61"/>
    <w:rsid w:val="00AE7FDF"/>
    <w:rsid w:val="00AF1D10"/>
    <w:rsid w:val="00AF24C5"/>
    <w:rsid w:val="00AF3F6C"/>
    <w:rsid w:val="00AF41FE"/>
    <w:rsid w:val="00AF5533"/>
    <w:rsid w:val="00AF6B33"/>
    <w:rsid w:val="00AF7CEF"/>
    <w:rsid w:val="00B03305"/>
    <w:rsid w:val="00B04A16"/>
    <w:rsid w:val="00B05040"/>
    <w:rsid w:val="00B05D6B"/>
    <w:rsid w:val="00B132A9"/>
    <w:rsid w:val="00B14674"/>
    <w:rsid w:val="00B16D70"/>
    <w:rsid w:val="00B17C74"/>
    <w:rsid w:val="00B2133E"/>
    <w:rsid w:val="00B222F4"/>
    <w:rsid w:val="00B22F3B"/>
    <w:rsid w:val="00B23219"/>
    <w:rsid w:val="00B23ED9"/>
    <w:rsid w:val="00B24659"/>
    <w:rsid w:val="00B25A00"/>
    <w:rsid w:val="00B302C0"/>
    <w:rsid w:val="00B307F0"/>
    <w:rsid w:val="00B320B6"/>
    <w:rsid w:val="00B324CB"/>
    <w:rsid w:val="00B33C90"/>
    <w:rsid w:val="00B3500D"/>
    <w:rsid w:val="00B3747D"/>
    <w:rsid w:val="00B37F47"/>
    <w:rsid w:val="00B401B8"/>
    <w:rsid w:val="00B413FD"/>
    <w:rsid w:val="00B4174D"/>
    <w:rsid w:val="00B43893"/>
    <w:rsid w:val="00B43902"/>
    <w:rsid w:val="00B4438A"/>
    <w:rsid w:val="00B46D66"/>
    <w:rsid w:val="00B47E08"/>
    <w:rsid w:val="00B50128"/>
    <w:rsid w:val="00B50D51"/>
    <w:rsid w:val="00B5101B"/>
    <w:rsid w:val="00B52C8E"/>
    <w:rsid w:val="00B52C9E"/>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2F7A"/>
    <w:rsid w:val="00BB3AB4"/>
    <w:rsid w:val="00BB3CBB"/>
    <w:rsid w:val="00BB46CF"/>
    <w:rsid w:val="00BB48A6"/>
    <w:rsid w:val="00BC09AD"/>
    <w:rsid w:val="00BC53AF"/>
    <w:rsid w:val="00BD0EBF"/>
    <w:rsid w:val="00BD2212"/>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0566"/>
    <w:rsid w:val="00C01BBC"/>
    <w:rsid w:val="00C03678"/>
    <w:rsid w:val="00C0418D"/>
    <w:rsid w:val="00C05606"/>
    <w:rsid w:val="00C05E63"/>
    <w:rsid w:val="00C1056D"/>
    <w:rsid w:val="00C10DBC"/>
    <w:rsid w:val="00C14AED"/>
    <w:rsid w:val="00C179B8"/>
    <w:rsid w:val="00C21F84"/>
    <w:rsid w:val="00C22ADB"/>
    <w:rsid w:val="00C2441B"/>
    <w:rsid w:val="00C24B77"/>
    <w:rsid w:val="00C259D4"/>
    <w:rsid w:val="00C259EE"/>
    <w:rsid w:val="00C33983"/>
    <w:rsid w:val="00C349BC"/>
    <w:rsid w:val="00C36FD8"/>
    <w:rsid w:val="00C415D7"/>
    <w:rsid w:val="00C42022"/>
    <w:rsid w:val="00C43BD6"/>
    <w:rsid w:val="00C43CDA"/>
    <w:rsid w:val="00C43E2A"/>
    <w:rsid w:val="00C47817"/>
    <w:rsid w:val="00C47E64"/>
    <w:rsid w:val="00C47EC6"/>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8BC"/>
    <w:rsid w:val="00C7208D"/>
    <w:rsid w:val="00C7349F"/>
    <w:rsid w:val="00C73BD9"/>
    <w:rsid w:val="00C74CC3"/>
    <w:rsid w:val="00C74E2C"/>
    <w:rsid w:val="00C767C7"/>
    <w:rsid w:val="00C77AEF"/>
    <w:rsid w:val="00C77E2A"/>
    <w:rsid w:val="00C82C15"/>
    <w:rsid w:val="00C84A10"/>
    <w:rsid w:val="00C85079"/>
    <w:rsid w:val="00C91215"/>
    <w:rsid w:val="00C9187D"/>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41E9"/>
    <w:rsid w:val="00D145F7"/>
    <w:rsid w:val="00D14798"/>
    <w:rsid w:val="00D158D6"/>
    <w:rsid w:val="00D1625A"/>
    <w:rsid w:val="00D173AC"/>
    <w:rsid w:val="00D207CB"/>
    <w:rsid w:val="00D20B21"/>
    <w:rsid w:val="00D2594F"/>
    <w:rsid w:val="00D26049"/>
    <w:rsid w:val="00D26BBE"/>
    <w:rsid w:val="00D311C4"/>
    <w:rsid w:val="00D3153D"/>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573C"/>
    <w:rsid w:val="00D75AF8"/>
    <w:rsid w:val="00D75B07"/>
    <w:rsid w:val="00D8105A"/>
    <w:rsid w:val="00D8186A"/>
    <w:rsid w:val="00D81D5B"/>
    <w:rsid w:val="00D83FF4"/>
    <w:rsid w:val="00D84564"/>
    <w:rsid w:val="00D86195"/>
    <w:rsid w:val="00D869AE"/>
    <w:rsid w:val="00D93846"/>
    <w:rsid w:val="00D97092"/>
    <w:rsid w:val="00D97D8F"/>
    <w:rsid w:val="00DA1298"/>
    <w:rsid w:val="00DA3189"/>
    <w:rsid w:val="00DA51BE"/>
    <w:rsid w:val="00DB3A29"/>
    <w:rsid w:val="00DC0614"/>
    <w:rsid w:val="00DC06AD"/>
    <w:rsid w:val="00DC1AF3"/>
    <w:rsid w:val="00DD278B"/>
    <w:rsid w:val="00DD36EB"/>
    <w:rsid w:val="00DD4488"/>
    <w:rsid w:val="00DD547B"/>
    <w:rsid w:val="00DD5E67"/>
    <w:rsid w:val="00DE0659"/>
    <w:rsid w:val="00DE0D03"/>
    <w:rsid w:val="00DE4F91"/>
    <w:rsid w:val="00DE5514"/>
    <w:rsid w:val="00DE7F30"/>
    <w:rsid w:val="00DF188E"/>
    <w:rsid w:val="00DF3530"/>
    <w:rsid w:val="00DF698E"/>
    <w:rsid w:val="00DF6AA3"/>
    <w:rsid w:val="00DF703E"/>
    <w:rsid w:val="00DF7067"/>
    <w:rsid w:val="00DF7B32"/>
    <w:rsid w:val="00E00062"/>
    <w:rsid w:val="00E0222C"/>
    <w:rsid w:val="00E02AC6"/>
    <w:rsid w:val="00E03B63"/>
    <w:rsid w:val="00E05741"/>
    <w:rsid w:val="00E057A8"/>
    <w:rsid w:val="00E07002"/>
    <w:rsid w:val="00E108C8"/>
    <w:rsid w:val="00E1100D"/>
    <w:rsid w:val="00E127C7"/>
    <w:rsid w:val="00E13DC4"/>
    <w:rsid w:val="00E14EA6"/>
    <w:rsid w:val="00E15A6B"/>
    <w:rsid w:val="00E15E05"/>
    <w:rsid w:val="00E16A34"/>
    <w:rsid w:val="00E204BD"/>
    <w:rsid w:val="00E223D7"/>
    <w:rsid w:val="00E2454C"/>
    <w:rsid w:val="00E261AE"/>
    <w:rsid w:val="00E2622F"/>
    <w:rsid w:val="00E26932"/>
    <w:rsid w:val="00E3436D"/>
    <w:rsid w:val="00E34EDB"/>
    <w:rsid w:val="00E35807"/>
    <w:rsid w:val="00E35A30"/>
    <w:rsid w:val="00E35C6A"/>
    <w:rsid w:val="00E42686"/>
    <w:rsid w:val="00E43FE3"/>
    <w:rsid w:val="00E4473B"/>
    <w:rsid w:val="00E44BF8"/>
    <w:rsid w:val="00E45551"/>
    <w:rsid w:val="00E51336"/>
    <w:rsid w:val="00E51895"/>
    <w:rsid w:val="00E51B24"/>
    <w:rsid w:val="00E527C1"/>
    <w:rsid w:val="00E529D0"/>
    <w:rsid w:val="00E540CF"/>
    <w:rsid w:val="00E549C9"/>
    <w:rsid w:val="00E57385"/>
    <w:rsid w:val="00E57A70"/>
    <w:rsid w:val="00E6007D"/>
    <w:rsid w:val="00E634A5"/>
    <w:rsid w:val="00E6500D"/>
    <w:rsid w:val="00E66508"/>
    <w:rsid w:val="00E679EE"/>
    <w:rsid w:val="00E701A2"/>
    <w:rsid w:val="00E71029"/>
    <w:rsid w:val="00E71931"/>
    <w:rsid w:val="00E71FDC"/>
    <w:rsid w:val="00E7399C"/>
    <w:rsid w:val="00E7461C"/>
    <w:rsid w:val="00E74892"/>
    <w:rsid w:val="00E74BC4"/>
    <w:rsid w:val="00E7799D"/>
    <w:rsid w:val="00E77AA3"/>
    <w:rsid w:val="00E77AF5"/>
    <w:rsid w:val="00E8278D"/>
    <w:rsid w:val="00E8363B"/>
    <w:rsid w:val="00E83D31"/>
    <w:rsid w:val="00E8405F"/>
    <w:rsid w:val="00E84495"/>
    <w:rsid w:val="00E84D28"/>
    <w:rsid w:val="00E93767"/>
    <w:rsid w:val="00E93B42"/>
    <w:rsid w:val="00E95BA6"/>
    <w:rsid w:val="00E97B5B"/>
    <w:rsid w:val="00EA23BC"/>
    <w:rsid w:val="00EA2C79"/>
    <w:rsid w:val="00EA36A0"/>
    <w:rsid w:val="00EA375F"/>
    <w:rsid w:val="00EA47C0"/>
    <w:rsid w:val="00EA5687"/>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6A1E"/>
    <w:rsid w:val="00EC7636"/>
    <w:rsid w:val="00EC7D7A"/>
    <w:rsid w:val="00ED2730"/>
    <w:rsid w:val="00ED3E01"/>
    <w:rsid w:val="00ED602C"/>
    <w:rsid w:val="00ED6AFA"/>
    <w:rsid w:val="00EE1ED0"/>
    <w:rsid w:val="00EE2177"/>
    <w:rsid w:val="00EE3E11"/>
    <w:rsid w:val="00EE49E4"/>
    <w:rsid w:val="00EE6E6E"/>
    <w:rsid w:val="00EF139F"/>
    <w:rsid w:val="00EF1828"/>
    <w:rsid w:val="00EF206F"/>
    <w:rsid w:val="00EF2502"/>
    <w:rsid w:val="00EF2DC0"/>
    <w:rsid w:val="00EF34E5"/>
    <w:rsid w:val="00EF3BDD"/>
    <w:rsid w:val="00EF5D4F"/>
    <w:rsid w:val="00EF61C8"/>
    <w:rsid w:val="00EF675B"/>
    <w:rsid w:val="00EF6B93"/>
    <w:rsid w:val="00EF7AC8"/>
    <w:rsid w:val="00EF7C7A"/>
    <w:rsid w:val="00F02E34"/>
    <w:rsid w:val="00F06164"/>
    <w:rsid w:val="00F07D33"/>
    <w:rsid w:val="00F118AF"/>
    <w:rsid w:val="00F13E3E"/>
    <w:rsid w:val="00F13E48"/>
    <w:rsid w:val="00F14669"/>
    <w:rsid w:val="00F148B4"/>
    <w:rsid w:val="00F14B29"/>
    <w:rsid w:val="00F1614A"/>
    <w:rsid w:val="00F16CF8"/>
    <w:rsid w:val="00F16E22"/>
    <w:rsid w:val="00F2123F"/>
    <w:rsid w:val="00F21781"/>
    <w:rsid w:val="00F233FD"/>
    <w:rsid w:val="00F244CC"/>
    <w:rsid w:val="00F25923"/>
    <w:rsid w:val="00F26929"/>
    <w:rsid w:val="00F27BDC"/>
    <w:rsid w:val="00F31055"/>
    <w:rsid w:val="00F31F7B"/>
    <w:rsid w:val="00F37FDC"/>
    <w:rsid w:val="00F44975"/>
    <w:rsid w:val="00F460A4"/>
    <w:rsid w:val="00F4760C"/>
    <w:rsid w:val="00F5173B"/>
    <w:rsid w:val="00F51898"/>
    <w:rsid w:val="00F55CF4"/>
    <w:rsid w:val="00F62769"/>
    <w:rsid w:val="00F62F4F"/>
    <w:rsid w:val="00F65EE1"/>
    <w:rsid w:val="00F7290B"/>
    <w:rsid w:val="00F771DF"/>
    <w:rsid w:val="00F77544"/>
    <w:rsid w:val="00F8040E"/>
    <w:rsid w:val="00F82B49"/>
    <w:rsid w:val="00F82D5B"/>
    <w:rsid w:val="00F84D20"/>
    <w:rsid w:val="00F8639A"/>
    <w:rsid w:val="00F86A23"/>
    <w:rsid w:val="00F87D43"/>
    <w:rsid w:val="00F91328"/>
    <w:rsid w:val="00F92489"/>
    <w:rsid w:val="00F92955"/>
    <w:rsid w:val="00F9336C"/>
    <w:rsid w:val="00F93EA7"/>
    <w:rsid w:val="00F97351"/>
    <w:rsid w:val="00FA1815"/>
    <w:rsid w:val="00FA46EF"/>
    <w:rsid w:val="00FA4CBA"/>
    <w:rsid w:val="00FA4D2E"/>
    <w:rsid w:val="00FB0557"/>
    <w:rsid w:val="00FB27EF"/>
    <w:rsid w:val="00FB6063"/>
    <w:rsid w:val="00FB676B"/>
    <w:rsid w:val="00FB6832"/>
    <w:rsid w:val="00FB6EE3"/>
    <w:rsid w:val="00FC283A"/>
    <w:rsid w:val="00FC2C51"/>
    <w:rsid w:val="00FC4863"/>
    <w:rsid w:val="00FC527D"/>
    <w:rsid w:val="00FC65C6"/>
    <w:rsid w:val="00FC7122"/>
    <w:rsid w:val="00FD3295"/>
    <w:rsid w:val="00FD4813"/>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108"/>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928125353">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23314836">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C8684-3BE0-4577-B1BF-32DA25C8F278}">
  <ds:schemaRefs>
    <ds:schemaRef ds:uri="http://schemas.openxmlformats.org/officeDocument/2006/bibliography"/>
  </ds:schemaRefs>
</ds:datastoreItem>
</file>

<file path=customXml/itemProps2.xml><?xml version="1.0" encoding="utf-8"?>
<ds:datastoreItem xmlns:ds="http://schemas.openxmlformats.org/officeDocument/2006/customXml" ds:itemID="{931A2A04-2588-4839-968E-FE2B86609794}"/>
</file>

<file path=customXml/itemProps3.xml><?xml version="1.0" encoding="utf-8"?>
<ds:datastoreItem xmlns:ds="http://schemas.openxmlformats.org/officeDocument/2006/customXml" ds:itemID="{75541820-20EA-492A-BD57-ECA173B3C584}"/>
</file>

<file path=customXml/itemProps4.xml><?xml version="1.0" encoding="utf-8"?>
<ds:datastoreItem xmlns:ds="http://schemas.openxmlformats.org/officeDocument/2006/customXml" ds:itemID="{6A115718-13BB-40F5-BF9E-73FC4F8D9712}"/>
</file>

<file path=docProps/app.xml><?xml version="1.0" encoding="utf-8"?>
<Properties xmlns="http://schemas.openxmlformats.org/officeDocument/2006/extended-properties" xmlns:vt="http://schemas.openxmlformats.org/officeDocument/2006/docPropsVTypes">
  <Template>Normal.dotm</Template>
  <TotalTime>90</TotalTime>
  <Pages>7</Pages>
  <Words>2704</Words>
  <Characters>14439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Florence CHAPAS</cp:lastModifiedBy>
  <cp:revision>5</cp:revision>
  <cp:lastPrinted>2018-01-09T16:07:00Z</cp:lastPrinted>
  <dcterms:created xsi:type="dcterms:W3CDTF">2018-01-03T13:14:00Z</dcterms:created>
  <dcterms:modified xsi:type="dcterms:W3CDTF">2018-01-09T16:10:00Z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